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86E" w:rsidRDefault="00BF386E" w:rsidP="00BF386E"/>
    <w:p w:rsidR="004E538B" w:rsidRPr="00F77EA5" w:rsidRDefault="00BF386E" w:rsidP="00F77EA5">
      <w:pPr>
        <w:rPr>
          <w:rFonts w:ascii="Tahoma" w:hAnsi="Tahoma" w:cs="Tahoma"/>
          <w:sz w:val="16"/>
          <w:szCs w:val="16"/>
        </w:rPr>
      </w:pPr>
      <w:r w:rsidRPr="00BF386E">
        <w:rPr>
          <w:rFonts w:ascii="Tahoma" w:hAnsi="Tahoma" w:cs="Tahoma"/>
          <w:b/>
          <w:sz w:val="16"/>
          <w:szCs w:val="16"/>
        </w:rPr>
        <w:t xml:space="preserve">       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>Prot. n. _______________</w:t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  <w:t xml:space="preserve">         Roma ___________________</w:t>
      </w:r>
    </w:p>
    <w:p w:rsid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F386E" w:rsidRPr="00BF386E" w:rsidRDefault="00CB29D3" w:rsidP="004E538B">
      <w:pPr>
        <w:spacing w:after="24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pict>
          <v:rect id="Rettangolo 6" o:spid="_x0000_s1026" style="position:absolute;margin-left:.3pt;margin-top:1.05pt;width:87.75pt;height:44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Od3oAIAAJ4FAAAOAAAAZHJzL2Uyb0RvYy54bWysVEtv2zAMvg/YfxB0Xx1nSR9GnSJI0WFA&#10;0BZth55VWYqNyaImKXGyXz9Ksp2uK3YY5oNgih8/PkTy8mrfKrIT1jWgS5qfTCgRmkPV6E1Jvz3d&#10;fDqnxHmmK6ZAi5IehKNXi48fLjtTiCnUoCphCZJoV3SmpLX3psgyx2vRMncCRmhUSrAt8yjaTVZZ&#10;1iF7q7LpZHKadWArY4EL5/D2OinpIvJLKbi/k9IJT1RJMTYfTxvPl3Bmi0tWbCwzdcP7MNg/RNGy&#10;RqPTkeqaeUa2tvmDqm24BQfSn3BoM5Cy4SLmgNnkkzfZPNbMiJgLFseZsUzu/9Hy2929JU1V0s+U&#10;aNbiEz0Ijw+2AQXkNNSnM65A2KO5tyFDZ9bAvztUZL9pguB6zF7aNmAxP7KPxT6MxRZ7Tzhe5nk+&#10;m03nlHDUzU/zi7N58JaxYrA21vkvAloSfkpq8TFjjdlu7XyCDpDgTMNNoxTes0LpGCmopgp3UQgd&#10;JVbKkh3DXvD7vPfmjij0HSxjXimVmJQ/KJFYH4TEWmHw0xhI7NIjJ+NcaJ8nVc0qkVzNJ/gNzoYo&#10;YqJKI2FglhjkyN0TDMhEMnCntHt8MBWxyUfjyd8CS8ajRfQM2o/GbaPBvkegMKvec8IPRUqlCVV6&#10;geqAnWQhjZgz/KbBZ1sz5++ZxZnC6cM94e/wkAq6kkL/R0kN9ud79wGPrY5aSjqc0ZK6H1tmBSXq&#10;q8YhuMAOCkMdhdn8bIqCfa15ea3R23YF+PQ5biTD42/AezX8SgvtM66TZfCKKqY5+i4p93YQVj7t&#10;DlxIXCyXEYaDbJhf60fDA3moamjLp/0zs6bvXY9dfwvDPLPiTQsnbLDUsNx6kE3s72Nd+3rjEoiN&#10;0y+ssGVeyxF1XKuLXwAAAP//AwBQSwMEFAAGAAgAAAAhAIyJ2mDYAAAABQEAAA8AAABkcnMvZG93&#10;bnJldi54bWxMjsFuwjAQRO+V+AdrkbgVJxzSNs0GIdQicWtTPsDESxI1XofY4PD3mFN7m9GMZl6x&#10;nkwvrjS6zjJCukxAENdWd9wgHH4+n19BOK9Yq94yIdzIwbqcPRUq1zbwN10r34g4wi5XCK33Qy6l&#10;q1syyi3tQByzkx2N8tGOjdSjCnHc9HKVJJk0quP40KqBti3Vv9XFIAT7caZd2H7tBn+obtX+FPap&#10;RFzMp807CE+T/yvDAz+iQxmZjvbC2okeIYs9hFUK4hG+ZFEcEd6SDGRZyP/05R0AAP//AwBQSwEC&#10;LQAUAAYACAAAACEAtoM4kv4AAADhAQAAEwAAAAAAAAAAAAAAAAAAAAAAW0NvbnRlbnRfVHlwZXNd&#10;LnhtbFBLAQItABQABgAIAAAAIQA4/SH/1gAAAJQBAAALAAAAAAAAAAAAAAAAAC8BAABfcmVscy8u&#10;cmVsc1BLAQItABQABgAIAAAAIQB0hOd3oAIAAJ4FAAAOAAAAAAAAAAAAAAAAAC4CAABkcnMvZTJv&#10;RG9jLnhtbFBLAQItABQABgAIAAAAIQCMidpg2AAAAAUBAAAPAAAAAAAAAAAAAAAAAPoEAABkcnMv&#10;ZG93bnJldi54bWxQSwUGAAAAAAQABADzAAAA/wUAAAAA&#10;" filled="f" strokecolor="black [3213]" strokeweight="1pt">
            <v:path arrowok="t"/>
          </v:rect>
        </w:pict>
      </w:r>
    </w:p>
    <w:p w:rsidR="00BF386E" w:rsidRPr="004E538B" w:rsidRDefault="00BF386E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F386E">
        <w:rPr>
          <w:rFonts w:ascii="Times New Roman" w:eastAsia="Times New Roman" w:hAnsi="Times New Roman" w:cs="Times New Roman"/>
          <w:lang w:eastAsia="it-IT"/>
        </w:rPr>
        <w:t xml:space="preserve">    P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______</w:t>
      </w:r>
    </w:p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SCHEDA DI PRESENTAZIONE DEL PROGETTO PER L’AMPLIAMENTO OFFERTA FORMATIVA  2018-2019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numPr>
          <w:ilvl w:val="0"/>
          <w:numId w:val="1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TITOLO DEL PROGETTO</w:t>
      </w:r>
    </w:p>
    <w:p w:rsidR="00BF386E" w:rsidRPr="004E538B" w:rsidRDefault="00BF386E" w:rsidP="00F77EA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Pr="00F77EA5" w:rsidRDefault="003B2BF7" w:rsidP="00F77EA5">
            <w:pPr>
              <w:spacing w:after="240" w:line="240" w:lineRule="auto"/>
              <w:jc w:val="center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 w:rsidRPr="00F77EA5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Progetto Teatrale/ Musicale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2.  AMBITO/AREA DI PERTINENZA DEL PROGETTO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Pr="00F77EA5" w:rsidRDefault="003B2BF7" w:rsidP="003B2BF7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77EA5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linguistico espressivo</w:t>
            </w: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77EA5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____________________</w:t>
            </w:r>
          </w:p>
        </w:tc>
      </w:tr>
    </w:tbl>
    <w:p w:rsidR="0042659F" w:rsidRDefault="0042659F" w:rsidP="00F77EA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3. EVENTUALE ATTINENZA ALLE PRIORITA’/TRAGUARDI ESPRESSI NEL RAV E INDICATI NEL P.D.M.  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6"/>
      </w:tblGrid>
      <w:tr w:rsidR="004E538B" w:rsidRPr="004E538B" w:rsidTr="004E538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Pr="00F77EA5" w:rsidRDefault="0042659F" w:rsidP="00B25D37">
            <w:pPr>
              <w:spacing w:after="0" w:line="240" w:lineRule="auto"/>
              <w:ind w:left="426" w:hanging="426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F77EA5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X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  </w:t>
            </w:r>
            <w:r w:rsidR="00B25D37" w:rsidRPr="00F77EA5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  <w:t>Risultati scolastici</w:t>
            </w:r>
            <w:r w:rsidR="00B25D37" w:rsidRPr="00F77EA5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: (priorità) “Migliorare il successo scolastico degli alunni abbattendo la dispersione scolastica”; (traguardo) “Ridurre il ritardo del percorso scolastico rispetto alla media provinciale”.</w:t>
            </w:r>
          </w:p>
          <w:p w:rsidR="00B25D37" w:rsidRPr="00F77EA5" w:rsidRDefault="00B25D37" w:rsidP="00B25D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  <w:p w:rsidR="004E538B" w:rsidRPr="00F77EA5" w:rsidRDefault="0042659F" w:rsidP="00F77EA5">
            <w:pPr>
              <w:spacing w:after="0" w:line="240" w:lineRule="auto"/>
              <w:ind w:left="426" w:hanging="426"/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F77EA5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proofErr w:type="gramStart"/>
            <w:r w:rsidRPr="00F77EA5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X  </w:t>
            </w:r>
            <w:r w:rsidR="00B25D37" w:rsidRPr="00F77EA5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  <w:t>Competenze</w:t>
            </w:r>
            <w:proofErr w:type="gramEnd"/>
            <w:r w:rsidR="00B25D37" w:rsidRPr="00F77EA5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  <w:t xml:space="preserve"> chiave europee</w:t>
            </w:r>
            <w:r w:rsidR="00B25D37" w:rsidRPr="00F77EA5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:</w:t>
            </w:r>
            <w:r w:rsidR="00B25D37" w:rsidRPr="00F77EA5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(priorità</w:t>
            </w:r>
            <w:r w:rsidR="00B25D37" w:rsidRPr="00F77EA5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) “Lavorare sulla verticalità, dall'</w:t>
            </w:r>
            <w:proofErr w:type="spellStart"/>
            <w:r w:rsidR="00B25D37" w:rsidRPr="00F77EA5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Inf</w:t>
            </w:r>
            <w:proofErr w:type="spellEnd"/>
            <w:r w:rsidR="00B25D37" w:rsidRPr="00F77EA5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. alla </w:t>
            </w:r>
            <w:proofErr w:type="spellStart"/>
            <w:r w:rsidR="00B25D37" w:rsidRPr="00F77EA5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Sec.di</w:t>
            </w:r>
            <w:proofErr w:type="spellEnd"/>
            <w:r w:rsidR="00B25D37" w:rsidRPr="00F77EA5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I°, su ogni ambito disciplinare con particolare riferimento alle competenze chiave e di cittadinanza.”; (traguardo) “Uniformare i criteri di valutazione della condotta in senso verticale promuovendo</w:t>
            </w:r>
            <w:r w:rsidR="00F77EA5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B25D37" w:rsidRPr="00F77EA5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la condivisione di regole di comportamento tra gli studenti”.</w:t>
            </w: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77EA5" w:rsidRPr="004E538B" w:rsidRDefault="00F77EA5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4.NOME E COGNOME DEI DOCENTI REFERENTI E COLLABORATORI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77EA5" w:rsidRDefault="00BF386E" w:rsidP="000B228B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426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proofErr w:type="spellStart"/>
            <w:r w:rsidRPr="00F77EA5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Ins.te</w:t>
            </w:r>
            <w:proofErr w:type="spellEnd"/>
            <w:r w:rsidR="004E538B" w:rsidRPr="00F77EA5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. (docente responsabile/</w:t>
            </w:r>
            <w:proofErr w:type="spellStart"/>
            <w:r w:rsidR="004E538B" w:rsidRPr="00F77EA5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ref.del</w:t>
            </w:r>
            <w:proofErr w:type="spellEnd"/>
            <w:r w:rsidR="004E538B" w:rsidRPr="00F77EA5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progetto)</w:t>
            </w:r>
            <w:r w:rsidR="0042659F" w:rsidRPr="00F77EA5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Ciocchetti Gabriella</w:t>
            </w:r>
          </w:p>
        </w:tc>
      </w:tr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77EA5" w:rsidRDefault="00BF386E" w:rsidP="0042659F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proofErr w:type="spellStart"/>
            <w:r w:rsidRPr="00F77EA5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I</w:t>
            </w:r>
            <w:r w:rsidRPr="00F77EA5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ns.te</w:t>
            </w:r>
            <w:proofErr w:type="spellEnd"/>
            <w:r w:rsidR="0042659F" w:rsidRPr="00F77EA5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proofErr w:type="spellStart"/>
            <w:r w:rsidR="0042659F" w:rsidRPr="00F77EA5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Roscilli</w:t>
            </w:r>
            <w:proofErr w:type="spellEnd"/>
          </w:p>
        </w:tc>
      </w:tr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2659F" w:rsidRPr="00F77EA5" w:rsidRDefault="00BF386E" w:rsidP="0042659F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proofErr w:type="spellStart"/>
            <w:r w:rsidRPr="00F77EA5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Ins.te</w:t>
            </w:r>
            <w:proofErr w:type="spellEnd"/>
            <w:r w:rsidR="0042659F" w:rsidRPr="00F77EA5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 xml:space="preserve"> Di Monaco</w:t>
            </w:r>
          </w:p>
        </w:tc>
      </w:tr>
      <w:tr w:rsidR="0042659F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659F" w:rsidRPr="00F77EA5" w:rsidRDefault="0042659F" w:rsidP="0042659F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proofErr w:type="spellStart"/>
            <w:r w:rsidRPr="00F77EA5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Ins.te</w:t>
            </w:r>
            <w:proofErr w:type="spellEnd"/>
            <w:r w:rsidRPr="00F77EA5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 xml:space="preserve"> Palombi</w:t>
            </w:r>
          </w:p>
        </w:tc>
      </w:tr>
      <w:tr w:rsidR="0042659F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659F" w:rsidRPr="00F77EA5" w:rsidRDefault="0042659F" w:rsidP="0042659F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proofErr w:type="spellStart"/>
            <w:r w:rsidRPr="00F77EA5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Ins.te</w:t>
            </w:r>
            <w:proofErr w:type="spellEnd"/>
            <w:r w:rsidRPr="00F77EA5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 xml:space="preserve"> Fele</w:t>
            </w:r>
          </w:p>
        </w:tc>
      </w:tr>
      <w:tr w:rsidR="0042659F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659F" w:rsidRPr="00F77EA5" w:rsidRDefault="0042659F" w:rsidP="0042659F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proofErr w:type="spellStart"/>
            <w:r w:rsidRPr="00F77EA5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Ins.te</w:t>
            </w:r>
            <w:proofErr w:type="spellEnd"/>
            <w:r w:rsidRPr="00F77EA5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 xml:space="preserve"> Ausili</w:t>
            </w:r>
          </w:p>
        </w:tc>
      </w:tr>
      <w:tr w:rsidR="0042659F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659F" w:rsidRPr="00F77EA5" w:rsidRDefault="0042659F" w:rsidP="0042659F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proofErr w:type="spellStart"/>
            <w:r w:rsidRPr="00F77EA5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Ins.te</w:t>
            </w:r>
            <w:proofErr w:type="spellEnd"/>
            <w:r w:rsidRPr="00F77EA5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 xml:space="preserve"> </w:t>
            </w:r>
            <w:proofErr w:type="spellStart"/>
            <w:r w:rsidRPr="00F77EA5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Stoppoloni</w:t>
            </w:r>
            <w:proofErr w:type="spellEnd"/>
          </w:p>
        </w:tc>
      </w:tr>
      <w:tr w:rsidR="0042659F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659F" w:rsidRPr="00F77EA5" w:rsidRDefault="0042659F" w:rsidP="0042659F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proofErr w:type="spellStart"/>
            <w:r w:rsidRPr="00F77EA5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Ins.te</w:t>
            </w:r>
            <w:proofErr w:type="spellEnd"/>
            <w:r w:rsidRPr="00F77EA5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 xml:space="preserve"> Catalani</w:t>
            </w:r>
          </w:p>
        </w:tc>
      </w:tr>
      <w:tr w:rsidR="0042659F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2659F" w:rsidRPr="00F77EA5" w:rsidRDefault="0042659F" w:rsidP="0042659F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proofErr w:type="spellStart"/>
            <w:r w:rsidRPr="00F77EA5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Ins.te</w:t>
            </w:r>
            <w:proofErr w:type="spellEnd"/>
            <w:r w:rsidRPr="00F77EA5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 xml:space="preserve"> D’Agostino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5.    DESCRIZIONE DELLA SITUAZIONE DI PARTENZA: A QUALI BISOGNI SI INTENDE RISPONDERE CON L’AZIONE PROGETTUALE PROPOSTA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A4ACE" w:rsidRPr="00F77EA5" w:rsidRDefault="007E002C" w:rsidP="004E538B">
            <w:pPr>
              <w:spacing w:after="240" w:line="240" w:lineRule="auto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 xml:space="preserve">La ricerca di occasioni di stimolo e di motivazione per un armonico sviluppo della personalità degli alunni costituisce una situazione di partenza importante tale da proporre un </w:t>
            </w:r>
            <w:r w:rsidR="003A4ACE" w:rsidRPr="00F77EA5">
              <w:rPr>
                <w:rFonts w:ascii="Tahoma" w:hAnsi="Tahoma" w:cs="Tahoma"/>
                <w:sz w:val="28"/>
                <w:szCs w:val="28"/>
              </w:rPr>
              <w:t>laboratorio teatrale per creare situazioni che aiutino i ragazzi e il gruppo classe a superare personali situazioni di disagio, di veicolare di migliorare i rapporti interpersonali. Tale attività è inoltre uno strumento di sicura efficacia come stimolo all’espressione della creatività personale, alla scoperta di sé delle proprie emozioni e all’interazione cooperativa con gli altri. Il laboratorio di educazione alla teatralità, sviluppando la creatività promuove un utilizzo più cosciente dei linguaggi verbale.</w:t>
            </w:r>
          </w:p>
          <w:p w:rsidR="00C70FD0" w:rsidRPr="00F77EA5" w:rsidRDefault="003A4ACE" w:rsidP="004E538B">
            <w:pPr>
              <w:spacing w:after="24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77EA5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L’azione progettuale coinvolgerà i ragazzi in rappresentazioni teatrali nei periodi di festività</w:t>
            </w:r>
            <w:r w:rsidR="00C70FD0" w:rsidRPr="00F77EA5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, durante </w:t>
            </w:r>
            <w:proofErr w:type="spellStart"/>
            <w:r w:rsidR="00C70FD0" w:rsidRPr="00F77EA5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l’a.s.</w:t>
            </w:r>
            <w:proofErr w:type="spellEnd"/>
            <w:r w:rsidR="00C70FD0" w:rsidRPr="00F77EA5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e al termine delle attività.</w:t>
            </w:r>
          </w:p>
          <w:p w:rsidR="00C70FD0" w:rsidRPr="00F77EA5" w:rsidRDefault="00C70FD0" w:rsidP="004E538B">
            <w:pPr>
              <w:spacing w:after="24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77EA5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Saranno proposti spettacoli teatrali realizzati a scuola da professionisti come G. Anfuso che coinvolgerà gli studenti in rappresentazioni di elevata caratura.</w:t>
            </w:r>
          </w:p>
          <w:p w:rsidR="00C70FD0" w:rsidRPr="00F77EA5" w:rsidRDefault="00C70FD0" w:rsidP="004E538B">
            <w:pPr>
              <w:spacing w:after="24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77EA5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Il progetto Teatrale /Musicale sarà coinvolto all’interno del </w:t>
            </w:r>
            <w:proofErr w:type="gramStart"/>
            <w:r w:rsidRPr="00F77EA5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progetto  continuità</w:t>
            </w:r>
            <w:proofErr w:type="gramEnd"/>
            <w:r w:rsidRPr="00F77EA5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e </w:t>
            </w:r>
            <w:r w:rsidRPr="00F77EA5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lastRenderedPageBreak/>
              <w:t>orientamento didattico dove classi di vari ordine di scuola insieme collaboreranno per realizzare spettacoli.</w:t>
            </w:r>
          </w:p>
          <w:p w:rsidR="004E538B" w:rsidRPr="00F77EA5" w:rsidRDefault="00C70FD0" w:rsidP="004E538B">
            <w:pPr>
              <w:spacing w:after="240" w:line="240" w:lineRule="auto"/>
              <w:rPr>
                <w:rFonts w:ascii="Tahoma" w:hAnsi="Tahoma" w:cs="Tahoma"/>
                <w:color w:val="333333"/>
                <w:sz w:val="28"/>
                <w:szCs w:val="28"/>
                <w:shd w:val="clear" w:color="auto" w:fill="FFFFFF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 xml:space="preserve">Sarà proposto un laboratorio teatrale di </w:t>
            </w:r>
            <w:r w:rsidR="007E002C" w:rsidRPr="00F77EA5">
              <w:rPr>
                <w:rFonts w:ascii="Tahoma" w:hAnsi="Tahoma" w:cs="Tahoma"/>
                <w:sz w:val="28"/>
                <w:szCs w:val="28"/>
              </w:rPr>
              <w:t>sartoria</w:t>
            </w:r>
            <w:r w:rsidRPr="00F77EA5">
              <w:rPr>
                <w:rFonts w:ascii="Tahoma" w:hAnsi="Tahoma" w:cs="Tahoma"/>
                <w:sz w:val="28"/>
                <w:szCs w:val="28"/>
              </w:rPr>
              <w:t xml:space="preserve">, già presente da anni nel nostro Istituto all’interno del Plesso </w:t>
            </w:r>
            <w:r w:rsidR="007E002C" w:rsidRPr="00F77EA5">
              <w:rPr>
                <w:rFonts w:ascii="Tahoma" w:hAnsi="Tahoma" w:cs="Tahoma"/>
                <w:sz w:val="28"/>
                <w:szCs w:val="28"/>
              </w:rPr>
              <w:t xml:space="preserve">di Via Merlini </w:t>
            </w:r>
            <w:r w:rsidRPr="00F77EA5">
              <w:rPr>
                <w:rFonts w:ascii="Tahoma" w:hAnsi="Tahoma" w:cs="Tahoma"/>
                <w:sz w:val="28"/>
                <w:szCs w:val="28"/>
              </w:rPr>
              <w:t xml:space="preserve">della Scuola Sec. di primo grado, </w:t>
            </w:r>
            <w:r w:rsidR="007E002C" w:rsidRPr="00F77EA5">
              <w:rPr>
                <w:rFonts w:ascii="Tahoma" w:hAnsi="Tahoma" w:cs="Tahoma"/>
                <w:color w:val="333333"/>
                <w:sz w:val="28"/>
                <w:szCs w:val="28"/>
                <w:shd w:val="clear" w:color="auto" w:fill="FFFFFF"/>
              </w:rPr>
              <w:t>per la creazione e realizzazione dei costumi di scena. Verranno utilizzati materiali riciclati e tessuti. Ci sarà uno studio del costume per passare alla creazione di bozzetti e disegni preparatori. Tutti i costumi verranno creati direttamente dai partecipanti, iniziando dall'idea per finire con la realizzazione.</w:t>
            </w:r>
            <w:r w:rsidR="004E538B" w:rsidRPr="00F77EA5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br/>
            </w:r>
            <w:r w:rsidR="004E538B" w:rsidRPr="00F77EA5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br/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6.  </w:t>
      </w:r>
      <w:proofErr w:type="gramStart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OBIETTIVI  E</w:t>
      </w:r>
      <w:proofErr w:type="gramEnd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 RISULTATI  ATTESI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B5409" w:rsidRPr="00F77EA5" w:rsidRDefault="00EB5409" w:rsidP="00F77EA5">
            <w:pPr>
              <w:spacing w:before="100" w:beforeAutospacing="1" w:after="100" w:afterAutospacing="1" w:line="240" w:lineRule="auto"/>
              <w:ind w:left="426"/>
              <w:textAlignment w:val="baseline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b/>
                <w:sz w:val="28"/>
                <w:szCs w:val="28"/>
              </w:rPr>
              <w:t>RISULTATI ATTESI</w:t>
            </w:r>
            <w:r w:rsidRPr="00F77EA5">
              <w:rPr>
                <w:rFonts w:ascii="Tahoma" w:hAnsi="Tahoma" w:cs="Tahoma"/>
                <w:sz w:val="28"/>
                <w:szCs w:val="28"/>
              </w:rPr>
              <w:t xml:space="preserve"> La principale finalità del progetto è quella di migliorare le capacità comunicative e relazionali e di contribuire ad affrontare eventuali situazioni di disagio utilizzando strumenti didattici non convenzionali e strategie volte alla diffusione di un maggior benessere all’interno e all’esterno della scuola.</w:t>
            </w:r>
          </w:p>
          <w:p w:rsidR="00EB5409" w:rsidRPr="00F77EA5" w:rsidRDefault="0042659F" w:rsidP="00F77EA5">
            <w:pPr>
              <w:spacing w:before="100" w:beforeAutospacing="1" w:after="100" w:afterAutospacing="1" w:line="240" w:lineRule="auto"/>
              <w:ind w:left="426"/>
              <w:textAlignment w:val="baseline"/>
              <w:rPr>
                <w:rFonts w:ascii="Tahoma" w:hAnsi="Tahoma" w:cs="Tahoma"/>
                <w:b/>
                <w:sz w:val="28"/>
                <w:szCs w:val="28"/>
              </w:rPr>
            </w:pPr>
            <w:r w:rsidRPr="00F77EA5">
              <w:rPr>
                <w:rFonts w:ascii="Tahoma" w:hAnsi="Tahoma" w:cs="Tahoma"/>
                <w:b/>
                <w:sz w:val="28"/>
                <w:szCs w:val="28"/>
              </w:rPr>
              <w:t xml:space="preserve">OBIETTIVI </w:t>
            </w:r>
          </w:p>
          <w:p w:rsidR="00EB5409" w:rsidRPr="00F77EA5" w:rsidRDefault="0042659F" w:rsidP="00F77EA5">
            <w:pPr>
              <w:pStyle w:val="Paragrafoelenco"/>
              <w:numPr>
                <w:ilvl w:val="1"/>
                <w:numId w:val="17"/>
              </w:numPr>
              <w:spacing w:before="100" w:beforeAutospacing="1" w:after="100" w:afterAutospacing="1" w:line="240" w:lineRule="auto"/>
              <w:ind w:left="426"/>
              <w:textAlignment w:val="baseline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 xml:space="preserve">Stabilire rapporti chiari e corretti all'interno del gruppo e con le insegnanti </w:t>
            </w:r>
          </w:p>
          <w:p w:rsidR="00EB5409" w:rsidRPr="00F77EA5" w:rsidRDefault="0042659F" w:rsidP="00F77EA5">
            <w:pPr>
              <w:pStyle w:val="Paragrafoelenco"/>
              <w:numPr>
                <w:ilvl w:val="1"/>
                <w:numId w:val="17"/>
              </w:numPr>
              <w:spacing w:before="100" w:beforeAutospacing="1" w:after="100" w:afterAutospacing="1" w:line="240" w:lineRule="auto"/>
              <w:ind w:left="426"/>
              <w:textAlignment w:val="baseline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 xml:space="preserve">Assumere precise norme di comportamento </w:t>
            </w:r>
          </w:p>
          <w:p w:rsidR="00EB5409" w:rsidRPr="00F77EA5" w:rsidRDefault="0042659F" w:rsidP="00F77EA5">
            <w:pPr>
              <w:pStyle w:val="Paragrafoelenco"/>
              <w:numPr>
                <w:ilvl w:val="1"/>
                <w:numId w:val="17"/>
              </w:numPr>
              <w:spacing w:before="100" w:beforeAutospacing="1" w:after="100" w:afterAutospacing="1" w:line="240" w:lineRule="auto"/>
              <w:ind w:left="426"/>
              <w:textAlignment w:val="baseline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 xml:space="preserve">Incrementare una corretta comunicazione interpersonale </w:t>
            </w:r>
          </w:p>
          <w:p w:rsidR="00EB5409" w:rsidRPr="00F77EA5" w:rsidRDefault="0042659F" w:rsidP="00F77EA5">
            <w:pPr>
              <w:pStyle w:val="Paragrafoelenco"/>
              <w:numPr>
                <w:ilvl w:val="1"/>
                <w:numId w:val="17"/>
              </w:numPr>
              <w:spacing w:before="100" w:beforeAutospacing="1" w:after="100" w:afterAutospacing="1" w:line="240" w:lineRule="auto"/>
              <w:ind w:left="426"/>
              <w:textAlignment w:val="baseline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>Rafforzare l’unità di espressione tra corpo e mente</w:t>
            </w:r>
          </w:p>
          <w:p w:rsidR="0042659F" w:rsidRPr="00F77EA5" w:rsidRDefault="0042659F" w:rsidP="00F77EA5">
            <w:pPr>
              <w:pStyle w:val="Paragrafoelenco"/>
              <w:numPr>
                <w:ilvl w:val="1"/>
                <w:numId w:val="17"/>
              </w:numPr>
              <w:spacing w:before="100" w:beforeAutospacing="1" w:after="100" w:afterAutospacing="1" w:line="240" w:lineRule="auto"/>
              <w:ind w:left="426"/>
              <w:textAlignment w:val="baseline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>Favorire una ricerca creativa personale per una conoscenza più profonda di sé e delle proprie capacità</w:t>
            </w:r>
          </w:p>
          <w:p w:rsidR="0042659F" w:rsidRPr="00F77EA5" w:rsidRDefault="0042659F" w:rsidP="00F77EA5">
            <w:pPr>
              <w:pStyle w:val="Paragrafoelenco"/>
              <w:numPr>
                <w:ilvl w:val="1"/>
                <w:numId w:val="17"/>
              </w:numPr>
              <w:spacing w:before="100" w:beforeAutospacing="1" w:after="100" w:afterAutospacing="1" w:line="240" w:lineRule="auto"/>
              <w:ind w:left="426"/>
              <w:textAlignment w:val="baseline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>Stimolare il potenziale espressivo che, attraverso l’arte, amplifica le capacità di comunicare le proprie idee e le proprie emozioni</w:t>
            </w:r>
          </w:p>
          <w:p w:rsidR="0042659F" w:rsidRPr="00F77EA5" w:rsidRDefault="0042659F" w:rsidP="00F77EA5">
            <w:pPr>
              <w:pStyle w:val="Paragrafoelenco"/>
              <w:numPr>
                <w:ilvl w:val="1"/>
                <w:numId w:val="17"/>
              </w:numPr>
              <w:spacing w:before="100" w:beforeAutospacing="1" w:after="100" w:afterAutospacing="1" w:line="240" w:lineRule="auto"/>
              <w:ind w:left="426"/>
              <w:textAlignment w:val="baseline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 xml:space="preserve">Imparare a muoversi nello spazio, imparare a controllare la voce; </w:t>
            </w:r>
          </w:p>
          <w:p w:rsidR="0042659F" w:rsidRPr="00F77EA5" w:rsidRDefault="0042659F" w:rsidP="00F77EA5">
            <w:pPr>
              <w:pStyle w:val="Paragrafoelenco"/>
              <w:numPr>
                <w:ilvl w:val="1"/>
                <w:numId w:val="17"/>
              </w:numPr>
              <w:spacing w:before="100" w:beforeAutospacing="1" w:after="100" w:afterAutospacing="1" w:line="240" w:lineRule="auto"/>
              <w:ind w:left="426"/>
              <w:textAlignment w:val="baseline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 xml:space="preserve">Imparare a rapportarsi con il compagno e il piccolo gruppo </w:t>
            </w:r>
          </w:p>
          <w:p w:rsidR="00F77EA5" w:rsidRDefault="0042659F" w:rsidP="00F77EA5">
            <w:pPr>
              <w:pStyle w:val="Paragrafoelenco"/>
              <w:numPr>
                <w:ilvl w:val="1"/>
                <w:numId w:val="17"/>
              </w:numPr>
              <w:spacing w:before="100" w:beforeAutospacing="1" w:after="100" w:afterAutospacing="1" w:line="240" w:lineRule="auto"/>
              <w:ind w:left="426"/>
              <w:textAlignment w:val="baseline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 xml:space="preserve">Imparare a muoversi seguendo un ritmo </w:t>
            </w:r>
          </w:p>
          <w:p w:rsidR="0042659F" w:rsidRPr="00F77EA5" w:rsidRDefault="0042659F" w:rsidP="00F77EA5">
            <w:pPr>
              <w:pStyle w:val="Paragrafoelenco"/>
              <w:numPr>
                <w:ilvl w:val="1"/>
                <w:numId w:val="17"/>
              </w:numPr>
              <w:spacing w:before="100" w:beforeAutospacing="1" w:after="100" w:afterAutospacing="1" w:line="240" w:lineRule="auto"/>
              <w:ind w:left="426"/>
              <w:textAlignment w:val="baseline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 xml:space="preserve">Controllare l’uso della voce e potenziare l’espressività </w:t>
            </w:r>
            <w:proofErr w:type="gramStart"/>
            <w:r w:rsidR="00F77EA5" w:rsidRPr="00F77EA5">
              <w:rPr>
                <w:rFonts w:ascii="Tahoma" w:hAnsi="Tahoma" w:cs="Tahoma"/>
                <w:sz w:val="28"/>
                <w:szCs w:val="28"/>
              </w:rPr>
              <w:t xml:space="preserve">   </w:t>
            </w:r>
            <w:r w:rsidRPr="00F77EA5">
              <w:rPr>
                <w:rFonts w:ascii="Tahoma" w:hAnsi="Tahoma" w:cs="Tahoma"/>
                <w:sz w:val="28"/>
                <w:szCs w:val="28"/>
              </w:rPr>
              <w:t>(</w:t>
            </w:r>
            <w:proofErr w:type="gramEnd"/>
            <w:r w:rsidRPr="00F77EA5">
              <w:rPr>
                <w:rFonts w:ascii="Tahoma" w:hAnsi="Tahoma" w:cs="Tahoma"/>
                <w:sz w:val="28"/>
                <w:szCs w:val="28"/>
              </w:rPr>
              <w:t xml:space="preserve">anche attraverso </w:t>
            </w:r>
            <w:r w:rsidRPr="00F77EA5">
              <w:rPr>
                <w:rFonts w:ascii="Tahoma" w:hAnsi="Tahoma" w:cs="Tahoma"/>
                <w:sz w:val="28"/>
                <w:szCs w:val="28"/>
              </w:rPr>
              <w:lastRenderedPageBreak/>
              <w:t>la musica)</w:t>
            </w:r>
          </w:p>
          <w:p w:rsidR="0042659F" w:rsidRPr="00F77EA5" w:rsidRDefault="0042659F" w:rsidP="00F77EA5">
            <w:pPr>
              <w:pStyle w:val="Paragrafoelenco"/>
              <w:numPr>
                <w:ilvl w:val="1"/>
                <w:numId w:val="17"/>
              </w:numPr>
              <w:spacing w:before="100" w:beforeAutospacing="1" w:after="100" w:afterAutospacing="1" w:line="240" w:lineRule="auto"/>
              <w:ind w:left="426"/>
              <w:textAlignment w:val="baseline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>Utilizzare il corpo come strumento comunicativo</w:t>
            </w:r>
          </w:p>
          <w:p w:rsidR="0042659F" w:rsidRPr="00F77EA5" w:rsidRDefault="0042659F" w:rsidP="00F77EA5">
            <w:pPr>
              <w:pStyle w:val="Paragrafoelenco"/>
              <w:numPr>
                <w:ilvl w:val="1"/>
                <w:numId w:val="17"/>
              </w:numPr>
              <w:spacing w:before="100" w:beforeAutospacing="1" w:after="100" w:afterAutospacing="1" w:line="240" w:lineRule="auto"/>
              <w:ind w:left="426"/>
              <w:textAlignment w:val="baseline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>Controllare ed utilizzare lo spazio teatrale</w:t>
            </w:r>
          </w:p>
          <w:p w:rsidR="0042659F" w:rsidRPr="00F77EA5" w:rsidRDefault="0042659F" w:rsidP="00F77EA5">
            <w:pPr>
              <w:pStyle w:val="Paragrafoelenco"/>
              <w:numPr>
                <w:ilvl w:val="1"/>
                <w:numId w:val="17"/>
              </w:numPr>
              <w:spacing w:before="100" w:beforeAutospacing="1" w:after="100" w:afterAutospacing="1" w:line="240" w:lineRule="auto"/>
              <w:ind w:left="426"/>
              <w:textAlignment w:val="baseline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 xml:space="preserve">Saper improvvisare situazioni su tema dato o su invenzione </w:t>
            </w:r>
          </w:p>
          <w:p w:rsidR="004E538B" w:rsidRPr="00F77EA5" w:rsidRDefault="0042659F" w:rsidP="00F77EA5">
            <w:pPr>
              <w:pStyle w:val="Paragrafoelenco"/>
              <w:numPr>
                <w:ilvl w:val="1"/>
                <w:numId w:val="17"/>
              </w:numPr>
              <w:spacing w:before="100" w:beforeAutospacing="1" w:after="100" w:afterAutospacing="1" w:line="240" w:lineRule="auto"/>
              <w:ind w:left="426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it-IT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>Drammatizzare un testo dato o inventato</w:t>
            </w:r>
          </w:p>
          <w:p w:rsidR="004E538B" w:rsidRPr="004E538B" w:rsidRDefault="004E538B" w:rsidP="0042659F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D6CAE" w:rsidRPr="004E538B" w:rsidRDefault="00ED6CAE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7.  AZIONI [in relazione agli obiettivi]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7"/>
        <w:gridCol w:w="9154"/>
      </w:tblGrid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Obiettivi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Azioni</w:t>
            </w:r>
          </w:p>
        </w:tc>
      </w:tr>
      <w:tr w:rsidR="004E538B" w:rsidRPr="00EB5409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B5409" w:rsidRDefault="004E538B" w:rsidP="004E538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77EA5" w:rsidRDefault="00EB5409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>Esercizi di fiducia, coordinazione, equilibrio, espressione</w:t>
            </w:r>
          </w:p>
        </w:tc>
      </w:tr>
      <w:tr w:rsidR="004E538B" w:rsidRPr="00EB5409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B5409" w:rsidRDefault="004E538B" w:rsidP="004E538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77EA5" w:rsidRDefault="00EB5409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>Movimento e gesto con l’uso e non della voce</w:t>
            </w:r>
          </w:p>
        </w:tc>
      </w:tr>
      <w:tr w:rsidR="004E538B" w:rsidRPr="00EB5409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EB5409" w:rsidRDefault="004E538B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77EA5" w:rsidRDefault="00EB5409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>La ricerca del personaggio</w:t>
            </w:r>
          </w:p>
        </w:tc>
      </w:tr>
      <w:tr w:rsidR="00EB5409" w:rsidRPr="00EB5409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5409" w:rsidRPr="00EB5409" w:rsidRDefault="00EB5409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5409" w:rsidRPr="00F77EA5" w:rsidRDefault="00EB5409" w:rsidP="004E538B">
            <w:pPr>
              <w:spacing w:after="0" w:line="240" w:lineRule="auto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>Dal corpo alla parola; giochi con il ritmo</w:t>
            </w:r>
          </w:p>
        </w:tc>
      </w:tr>
      <w:tr w:rsidR="00EB5409" w:rsidRPr="00EB5409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5409" w:rsidRPr="00EB5409" w:rsidRDefault="00EB5409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5409" w:rsidRPr="00F77EA5" w:rsidRDefault="00EB5409" w:rsidP="004E538B">
            <w:pPr>
              <w:spacing w:after="0" w:line="240" w:lineRule="auto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>Giochi ed esercizi con la voce</w:t>
            </w:r>
          </w:p>
        </w:tc>
      </w:tr>
      <w:tr w:rsidR="00EB5409" w:rsidRPr="00EB5409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5409" w:rsidRPr="00EB5409" w:rsidRDefault="00EB5409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5409" w:rsidRPr="00F77EA5" w:rsidRDefault="00EB5409" w:rsidP="004E538B">
            <w:pPr>
              <w:spacing w:after="0" w:line="240" w:lineRule="auto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>Ricerca di suoni e rumori</w:t>
            </w:r>
          </w:p>
        </w:tc>
      </w:tr>
      <w:tr w:rsidR="00EB5409" w:rsidRPr="00EB5409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5409" w:rsidRPr="00EB5409" w:rsidRDefault="00EB5409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5409" w:rsidRPr="00F77EA5" w:rsidRDefault="00EB5409" w:rsidP="004E538B">
            <w:pPr>
              <w:spacing w:after="0" w:line="240" w:lineRule="auto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>Ricerca di relazioni fra personaggi, movimento, voce e ambiente</w:t>
            </w:r>
          </w:p>
        </w:tc>
      </w:tr>
      <w:tr w:rsidR="00EB5409" w:rsidRPr="00EB5409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5409" w:rsidRPr="00EB5409" w:rsidRDefault="00EB5409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5409" w:rsidRPr="00F77EA5" w:rsidRDefault="00EB5409" w:rsidP="004E538B">
            <w:pPr>
              <w:spacing w:after="0" w:line="240" w:lineRule="auto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>Giochi di ruolo</w:t>
            </w:r>
          </w:p>
        </w:tc>
      </w:tr>
      <w:tr w:rsidR="00EB5409" w:rsidRPr="00EB5409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5409" w:rsidRPr="00EB5409" w:rsidRDefault="00EB5409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5409" w:rsidRPr="00F77EA5" w:rsidRDefault="00EB5409" w:rsidP="004E538B">
            <w:pPr>
              <w:spacing w:after="0" w:line="240" w:lineRule="auto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>Uso espressivo di voce, corpo e faccia</w:t>
            </w:r>
          </w:p>
        </w:tc>
      </w:tr>
      <w:tr w:rsidR="00EB5409" w:rsidRPr="00EB5409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5409" w:rsidRPr="00EB5409" w:rsidRDefault="00EB5409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5409" w:rsidRPr="00F77EA5" w:rsidRDefault="00EB5409" w:rsidP="004E538B">
            <w:pPr>
              <w:spacing w:after="0" w:line="240" w:lineRule="auto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>Uso corretto della respirazione</w:t>
            </w:r>
          </w:p>
        </w:tc>
      </w:tr>
      <w:tr w:rsidR="00EB5409" w:rsidRPr="00EB5409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5409" w:rsidRPr="00EB5409" w:rsidRDefault="00EB5409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B5409" w:rsidRPr="00F77EA5" w:rsidRDefault="00EB5409" w:rsidP="004E538B">
            <w:pPr>
              <w:spacing w:after="0" w:line="240" w:lineRule="auto"/>
              <w:rPr>
                <w:rFonts w:ascii="Tahoma" w:hAnsi="Tahoma" w:cs="Tahoma"/>
                <w:sz w:val="28"/>
                <w:szCs w:val="28"/>
              </w:rPr>
            </w:pPr>
            <w:r w:rsidRPr="00F77EA5">
              <w:rPr>
                <w:rFonts w:ascii="Tahoma" w:hAnsi="Tahoma" w:cs="Tahoma"/>
                <w:sz w:val="28"/>
                <w:szCs w:val="28"/>
              </w:rPr>
              <w:t>Creazione di scenografie e costumi</w:t>
            </w:r>
          </w:p>
        </w:tc>
      </w:tr>
    </w:tbl>
    <w:p w:rsidR="004E538B" w:rsidRPr="00EB5409" w:rsidRDefault="004E538B" w:rsidP="004E538B">
      <w:pPr>
        <w:spacing w:after="240" w:line="240" w:lineRule="auto"/>
        <w:rPr>
          <w:rFonts w:ascii="Tahoma" w:eastAsia="Times New Roman" w:hAnsi="Tahoma" w:cs="Tahoma"/>
          <w:sz w:val="24"/>
          <w:szCs w:val="24"/>
          <w:lang w:eastAsia="it-IT"/>
        </w:rPr>
      </w:pPr>
    </w:p>
    <w:p w:rsidR="00F77EA5" w:rsidRDefault="00F77EA5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F77EA5" w:rsidRDefault="00F77EA5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lastRenderedPageBreak/>
        <w:t xml:space="preserve">8.TEMPI </w:t>
      </w:r>
    </w:p>
    <w:p w:rsidR="00BF386E" w:rsidRPr="007E002C" w:rsidRDefault="00BF386E" w:rsidP="004E538B">
      <w:pPr>
        <w:spacing w:after="0" w:line="240" w:lineRule="auto"/>
        <w:jc w:val="center"/>
        <w:rPr>
          <w:rFonts w:ascii="Tahoma" w:eastAsia="Times New Roman" w:hAnsi="Tahoma" w:cs="Tahoma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93"/>
        <w:gridCol w:w="208"/>
      </w:tblGrid>
      <w:tr w:rsidR="004E538B" w:rsidRPr="007E002C" w:rsidTr="007E002C">
        <w:tc>
          <w:tcPr>
            <w:tcW w:w="9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7E002C" w:rsidRDefault="007E002C" w:rsidP="004E538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lang w:eastAsia="it-IT"/>
              </w:rPr>
            </w:pPr>
            <w:r w:rsidRPr="007E002C">
              <w:rPr>
                <w:rFonts w:ascii="Tahoma" w:eastAsia="Times New Roman" w:hAnsi="Tahoma" w:cs="Tahoma"/>
                <w:b/>
                <w:bCs/>
                <w:color w:val="000000"/>
                <w:lang w:eastAsia="it-IT"/>
              </w:rPr>
              <w:t xml:space="preserve">Intero </w:t>
            </w:r>
            <w:proofErr w:type="spellStart"/>
            <w:r w:rsidRPr="007E002C">
              <w:rPr>
                <w:rFonts w:ascii="Tahoma" w:eastAsia="Times New Roman" w:hAnsi="Tahoma" w:cs="Tahoma"/>
                <w:b/>
                <w:bCs/>
                <w:color w:val="000000"/>
                <w:lang w:eastAsia="it-IT"/>
              </w:rPr>
              <w:t>a.s.</w:t>
            </w:r>
            <w:proofErr w:type="spellEnd"/>
            <w:r w:rsidRPr="007E002C">
              <w:rPr>
                <w:rFonts w:ascii="Tahoma" w:eastAsia="Times New Roman" w:hAnsi="Tahoma" w:cs="Tahoma"/>
                <w:b/>
                <w:bCs/>
                <w:color w:val="000000"/>
                <w:lang w:eastAsia="it-IT"/>
              </w:rPr>
              <w:t xml:space="preserve"> 2018/2019</w:t>
            </w:r>
          </w:p>
        </w:tc>
        <w:tc>
          <w:tcPr>
            <w:tcW w:w="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7E002C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7E002C" w:rsidRDefault="007E002C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9.DESTINATARI DEL PROGETTO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9"/>
        <w:gridCol w:w="2909"/>
        <w:gridCol w:w="3402"/>
        <w:gridCol w:w="2551"/>
      </w:tblGrid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F77EA5" w:rsidRDefault="007E002C" w:rsidP="004E538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proofErr w:type="spellStart"/>
            <w:r w:rsidRPr="00F77EA5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X</w:t>
            </w:r>
            <w:proofErr w:type="spellEnd"/>
            <w:r w:rsidRPr="00F77EA5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  <w:r w:rsidR="004E538B" w:rsidRPr="00F77EA5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Studenti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Docenti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Genitori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9.</w:t>
      </w:r>
      <w:proofErr w:type="gramStart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1.CLASSI</w:t>
      </w:r>
      <w:proofErr w:type="gramEnd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DESTINATARIE DEL PROGETTO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D6CAE" w:rsidRDefault="00CB29D3" w:rsidP="00BF386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pict>
          <v:rect id="Rectangle 4" o:spid="_x0000_s1028" style="position:absolute;left:0;text-align:left;margin-left:-6.45pt;margin-top:9.2pt;width:513pt;height:30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nAgJgIAAEcEAAAOAAAAZHJzL2Uyb0RvYy54bWysU1Fv0zAQfkfiP1h+p2lKO7qo6TR1FCEN&#10;mBj8AMdxEgvHZ85u0/HrOTtd18IbIg/WXe78+bvv7lY3h96wvUKvwZY8n0w5U1ZCrW1b8u/ftm+W&#10;nPkgbC0MWFXyJ+X5zfr1q9XgCjWDDkytkBGI9cXgSt6F4Ios87JTvfATcMpSsAHsRSAX26xGMRB6&#10;b7LZdHqVDYC1Q5DKe/p7Nwb5OuE3jZLhS9N4FZgpOXEL6cR0VvHM1itRtChcp+WRhvgHFr3Qlh49&#10;Qd2JINgO9V9QvZYIHpowkdBn0DRaqlQDVZNP/6jmsRNOpVpIHO9OMvn/Bys/7x+Q6brkM86s6KlF&#10;X0k0YVuj2DzKMzhfUNaje8BYoHf3IH94ZmHTUZa6RYShU6ImUnnMzy4uRMfTVVYNn6AmdLELkJQ6&#10;NNhHQNKAHVJDnk4NUYfAJP28WuSLfEp9kxR7uyQzdSwTxfNthz58UNCzaJQciXtCF/t7HyIbUTyn&#10;JPZgdL3VxiQH22pjkO0FDcc2fakAKvI8zVg2lPx6MVsk5IuYP4cgdi8EL9J6HWjKje5LvjwliSLK&#10;9t7WaQaD0Ga0ibKxRx2jdGMLwqE6HLtRQf1EiiKM00zbR0YH+IuzgSa55P7nTqDizHy01JXrfD6P&#10;o5+c+eLdjBw8j1TnEWElQZU8cDaamzCuy86hbjt6KU8yWLilTjY6iRy7PLI68qZpTdofNyuuw7mf&#10;sl72f/0bAAD//wMAUEsDBBQABgAIAAAAIQASH1sJ3gAAAAoBAAAPAAAAZHJzL2Rvd25yZXYueG1s&#10;TI/BTsMwDIbvSLxDZCRuW9IOwVaaTgg0JI5bd+HmNqEtNE7VpFvh6fFOcLT/T78/59vZ9eJkx9B5&#10;0pAsFQhLtTcdNRqO5W6xBhEiksHek9XwbQNsi+urHDPjz7S3p0NsBJdQyFBDG+OQSRnq1joMSz9Y&#10;4uzDjw4jj2MjzYhnLne9TJW6lw474gstDva5tfXXYXIaqi494s++fFVus1vFt7n8nN5ftL69mZ8e&#10;QUQ7xz8YLvqsDgU7VX4iE0SvYZGkG0Y5WN+BuAAqWSUgKg0PvJFFLv+/UPwCAAD//wMAUEsBAi0A&#10;FAAGAAgAAAAhALaDOJL+AAAA4QEAABMAAAAAAAAAAAAAAAAAAAAAAFtDb250ZW50X1R5cGVzXS54&#10;bWxQSwECLQAUAAYACAAAACEAOP0h/9YAAACUAQAACwAAAAAAAAAAAAAAAAAvAQAAX3JlbHMvLnJl&#10;bHNQSwECLQAUAAYACAAAACEAJmJwICYCAABHBAAADgAAAAAAAAAAAAAAAAAuAgAAZHJzL2Uyb0Rv&#10;Yy54bWxQSwECLQAUAAYACAAAACEAEh9bCd4AAAAKAQAADwAAAAAAAAAAAAAAAACABAAAZHJzL2Rv&#10;d25yZXYueG1sUEsFBgAAAAAEAAQA8wAAAIsFAAAAAA==&#10;">
            <v:textbox>
              <w:txbxContent>
                <w:p w:rsidR="007E002C" w:rsidRPr="00F77EA5" w:rsidRDefault="007E002C">
                  <w:pPr>
                    <w:rPr>
                      <w:rFonts w:ascii="Tahoma" w:hAnsi="Tahoma" w:cs="Tahoma"/>
                      <w:sz w:val="28"/>
                    </w:rPr>
                  </w:pPr>
                  <w:r w:rsidRPr="00F77EA5">
                    <w:rPr>
                      <w:rFonts w:ascii="Tahoma" w:hAnsi="Tahoma" w:cs="Tahoma"/>
                      <w:sz w:val="28"/>
                    </w:rPr>
                    <w:t>Progetto Trasversale di Istituto</w:t>
                  </w:r>
                </w:p>
              </w:txbxContent>
            </v:textbox>
          </v:rect>
        </w:pict>
      </w:r>
      <w:r w:rsidR="004E538B"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4E538B"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Pr="004E538B" w:rsidRDefault="004E538B" w:rsidP="007E002C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10.RISORSE UMANE DA UTILIZZARE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10.1 Docenti Interni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"/>
        <w:gridCol w:w="4390"/>
        <w:gridCol w:w="4849"/>
      </w:tblGrid>
      <w:tr w:rsidR="004E538B" w:rsidRPr="00F77EA5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77EA5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77EA5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Nome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77EA5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77EA5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n. ore docenza (extra curriculari)</w:t>
            </w:r>
            <w:r w:rsidR="003B2BF7" w:rsidRPr="00F77EA5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180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77EA5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77EA5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n. ore progettazione</w:t>
            </w:r>
            <w:r w:rsidR="003B2BF7" w:rsidRPr="00F77EA5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10</w:t>
            </w:r>
          </w:p>
        </w:tc>
      </w:tr>
      <w:tr w:rsidR="004E538B" w:rsidRPr="00F77EA5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77EA5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77EA5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77EA5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</w:tr>
      <w:tr w:rsidR="004E538B" w:rsidRPr="00F77EA5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77EA5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77EA5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77EA5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</w:tr>
    </w:tbl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7EA5">
        <w:rPr>
          <w:rFonts w:ascii="Tahoma" w:eastAsia="Times New Roman" w:hAnsi="Tahoma" w:cs="Tahoma"/>
          <w:sz w:val="28"/>
          <w:szCs w:val="28"/>
          <w:lang w:eastAsia="it-IT"/>
        </w:rPr>
        <w:br/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10.2 Personale Esterno (Esperto)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760803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2E79C0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  <w:r w:rsidR="004E538B"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Sì</w:t>
            </w:r>
          </w:p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(Prendere contatti con il DSGA)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□No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10.3 Personale ATA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760803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Sì</w:t>
            </w:r>
          </w:p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(Prendere contatti con il DSGA)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2E79C0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X </w:t>
            </w:r>
            <w:r w:rsidR="004E538B"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77EA5" w:rsidRDefault="00F77EA5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77EA5" w:rsidRPr="004E538B" w:rsidRDefault="00F77EA5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lastRenderedPageBreak/>
        <w:t>11. RISORSE MATERIALI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4830"/>
        <w:gridCol w:w="4961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N°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Descrizione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Uso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1.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77EA5" w:rsidRDefault="003B2BF7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77EA5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2 microfoni panoramici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77EA5" w:rsidRDefault="003B2BF7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77EA5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Migliorare l’acustica del teatro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2.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77EA5" w:rsidRDefault="003B2BF7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77EA5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Un </w:t>
            </w:r>
            <w:proofErr w:type="gramStart"/>
            <w:r w:rsidRPr="00F77EA5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condizionatore  o</w:t>
            </w:r>
            <w:proofErr w:type="gramEnd"/>
            <w:r w:rsidRPr="00F77EA5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3 ventilatori da soffitto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77EA5" w:rsidRDefault="003B2BF7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F77EA5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  </w:t>
            </w:r>
          </w:p>
        </w:tc>
      </w:tr>
    </w:tbl>
    <w:p w:rsidR="002E79C0" w:rsidRDefault="002E79C0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2E79C0" w:rsidRDefault="002E79C0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4</w:t>
      </w: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12. CRITERI E MODALITA’ DI VALUTAZIONE PREVISTI 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760803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F77EA5" w:rsidRDefault="00F77EA5" w:rsidP="002E79C0">
            <w:p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Tahoma" w:hAnsi="Tahoma" w:cs="Tahoma"/>
                <w:sz w:val="28"/>
                <w:szCs w:val="28"/>
              </w:rPr>
              <w:t>V</w:t>
            </w:r>
            <w:bookmarkStart w:id="0" w:name="_GoBack"/>
            <w:bookmarkEnd w:id="0"/>
            <w:r w:rsidRPr="00F77EA5">
              <w:rPr>
                <w:rFonts w:ascii="Tahoma" w:hAnsi="Tahoma" w:cs="Tahoma"/>
                <w:sz w:val="28"/>
                <w:szCs w:val="28"/>
              </w:rPr>
              <w:t xml:space="preserve">erifica in itinere con spettacoli teatrale che potranno essere realizzati anche in teatri diversi da quello scolastico. partecipazione a concorsi / iniziative che prevedono spettacoli teatrali / musicali. pubblicizzazione degli eventi scolastici attraverso il sito della </w:t>
            </w:r>
            <w:proofErr w:type="gramStart"/>
            <w:r w:rsidRPr="00F77EA5">
              <w:rPr>
                <w:rFonts w:ascii="Tahoma" w:hAnsi="Tahoma" w:cs="Tahoma"/>
                <w:sz w:val="28"/>
                <w:szCs w:val="28"/>
              </w:rPr>
              <w:t>scuola  e</w:t>
            </w:r>
            <w:proofErr w:type="gramEnd"/>
            <w:r w:rsidRPr="00F77EA5">
              <w:rPr>
                <w:rFonts w:ascii="Tahoma" w:hAnsi="Tahoma" w:cs="Tahoma"/>
                <w:sz w:val="28"/>
                <w:szCs w:val="28"/>
              </w:rPr>
              <w:t xml:space="preserve"> il giornalino di quartiere.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13. EVENTUALI FINANZIAMENTI O PATROCINII A CARICO DA ENTI ESTERNI O ASSOCIAZIONI DEL TERRITORIO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760803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2E79C0" w:rsidRDefault="002E79C0" w:rsidP="002E79C0">
            <w:p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Tahoma" w:eastAsia="Times New Roman" w:hAnsi="Tahoma" w:cs="Tahoma"/>
                <w:b/>
                <w:color w:val="000000"/>
                <w:lang w:eastAsia="it-IT"/>
              </w:rPr>
            </w:pPr>
            <w:proofErr w:type="gramStart"/>
            <w:r w:rsidRPr="002E79C0">
              <w:rPr>
                <w:rFonts w:ascii="Tahoma" w:eastAsia="Times New Roman" w:hAnsi="Tahoma" w:cs="Tahoma"/>
                <w:b/>
                <w:color w:val="000000"/>
                <w:lang w:eastAsia="it-IT"/>
              </w:rPr>
              <w:t>NO</w:t>
            </w:r>
            <w:proofErr w:type="gramEnd"/>
          </w:p>
        </w:tc>
      </w:tr>
    </w:tbl>
    <w:p w:rsidR="002E79C0" w:rsidRDefault="002E79C0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Pr="004E538B" w:rsidRDefault="004E538B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14.  </w:t>
      </w:r>
      <w:r w:rsidRPr="004E53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it-IT"/>
        </w:rPr>
        <w:t>A CURA DEL DOC. RESPONSABILE/REFERENTE DEL PROGETTO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33"/>
        <w:gridCol w:w="1134"/>
        <w:gridCol w:w="1134"/>
      </w:tblGrid>
      <w:tr w:rsidR="004E538B" w:rsidRPr="004E538B" w:rsidTr="00760803"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Attinenza con gli obiettivi di processo del P.D.M.  e con le finalità del PTOF</w:t>
            </w: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Sì</w:t>
            </w:r>
            <w:r w:rsidR="002E79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      </w:t>
            </w:r>
            <w:r w:rsidR="002E79C0" w:rsidRPr="002E79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</w:t>
            </w:r>
            <w:proofErr w:type="gramEnd"/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Pr="004E538B" w:rsidRDefault="004E538B" w:rsidP="004E538B">
      <w:pPr>
        <w:spacing w:after="0" w:line="240" w:lineRule="auto"/>
        <w:ind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4E538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>NOTE</w:t>
      </w: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DOVERI DEL DOCENTE RESPONSABILE/REFERENTE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seguire lo svolgimento del progetto in tutte le sue fasi;</w:t>
      </w: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docente responsabile deve compilare una relazione finale/scheda di </w:t>
      </w:r>
      <w:proofErr w:type="spell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monitoraggioin</w:t>
      </w:r>
      <w:proofErr w:type="spell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itinere e finale;</w:t>
      </w: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prendere contatto con il DSGA qualora ravvisi la necessità di esperti esterni e ATA;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COSTO ORARIO LORDO DIP. A CARICO DELLA SCUOLA: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docenza, attività aggiuntiva di insegnamento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35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,00*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 xml:space="preserve">non docenza, coordinamento, tutoraggio, accompagnamento per uscite 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17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,50*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assistenti  amministrativi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€  14,50*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u w:val="single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collaboratori scolastici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12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,50*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it-IT"/>
        </w:rPr>
        <w:t>*importi non comprensivi di INPDAP car. Stato e IRAP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760803" w:rsidRDefault="00760803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Docente Responsabile/Referente </w:t>
      </w:r>
    </w:p>
    <w:p w:rsidR="00760803" w:rsidRPr="004E538B" w:rsidRDefault="00760803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Default="004E538B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3B2BF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Gabriella Ciocchetti</w:t>
      </w:r>
    </w:p>
    <w:p w:rsidR="00760803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Pr="004E538B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E538B" w:rsidRPr="004E538B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6080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SEZIONE DEDICATA ALLA SEGRETERIA AMMINISTRATIVA</w:t>
      </w:r>
      <w:r w:rsidR="004E538B"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4E538B"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CB29D3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</w:r>
      <w:r w:rsidR="00CB29D3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pict>
          <v:rect id="Rettangolo 1" o:spid="_x0000_s1029" alt="https://docs.google.com/drawings/d/sB0qMwDfwOth5A9kCG8R3dg/image?w=679&amp;h=27&amp;rev=1&amp;ac=1&amp;parent=17meH3114ImLHAIWSnFNAt0xefNwT1iX4yAKkm2qKSCQ" style="width:509.25pt;height:20.2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anchorlock/>
          </v:rect>
        </w:pict>
      </w: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COSTI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7"/>
        <w:gridCol w:w="6374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DOCENZA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PROGETTAZIONE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Costi non DOC., TUTORAGGIO, </w:t>
            </w:r>
            <w:proofErr w:type="spellStart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ecc</w:t>
            </w:r>
            <w:proofErr w:type="spellEnd"/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ESTERNI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ASSISTENTI AMM.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COLL. SCOLASTICI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MATERIALE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Costo Totale del progetto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FONTI DI FINANZIAMENTO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1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160"/>
        <w:gridCol w:w="6218"/>
        <w:gridCol w:w="1216"/>
      </w:tblGrid>
      <w:tr w:rsidR="004E538B" w:rsidRPr="004E538B" w:rsidTr="00760803">
        <w:trPr>
          <w:gridAfter w:val="1"/>
          <w:wAfter w:w="1216" w:type="dxa"/>
          <w:trHeight w:val="1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Tipologia e Provenienza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FONDI A CARICODI ALTRI ENTI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1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160"/>
        <w:gridCol w:w="6218"/>
        <w:gridCol w:w="1216"/>
      </w:tblGrid>
      <w:tr w:rsidR="004E538B" w:rsidRPr="004E538B" w:rsidTr="00760803">
        <w:trPr>
          <w:gridAfter w:val="1"/>
          <w:wAfter w:w="1216" w:type="dxa"/>
          <w:trHeight w:val="1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Tipologia e Provenienza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2"/>
        <w:gridCol w:w="1839"/>
      </w:tblGrid>
      <w:tr w:rsidR="004E538B" w:rsidRPr="004E538B" w:rsidTr="004E538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Adottato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Non adottato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6"/>
      </w:tblGrid>
      <w:tr w:rsidR="00760803" w:rsidRPr="004E538B" w:rsidTr="00760803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0803" w:rsidRPr="004E538B" w:rsidRDefault="00760803" w:rsidP="0076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Fattibilità</w:t>
            </w:r>
            <w:proofErr w:type="gramEnd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fina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ziaria</w:t>
            </w:r>
          </w:p>
        </w:tc>
      </w:tr>
    </w:tbl>
    <w:p w:rsidR="004E538B" w:rsidRPr="004E538B" w:rsidRDefault="00ED6CAE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Presa Visione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DSGA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Sig.</w:t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ra Daniela Filippi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4E538B" w:rsidRPr="004E538B" w:rsidRDefault="004E538B" w:rsidP="004E538B">
      <w:pPr>
        <w:spacing w:after="0" w:line="240" w:lineRule="auto"/>
        <w:ind w:hanging="637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Dirigente Scolastico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D.S.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            Dr. Francesco Senatore</w:t>
      </w:r>
    </w:p>
    <w:p w:rsidR="002E4941" w:rsidRPr="00ED6CAE" w:rsidRDefault="004E538B" w:rsidP="00ED6C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sectPr w:rsidR="002E4941" w:rsidRPr="00ED6CAE" w:rsidSect="00BF386E">
      <w:headerReference w:type="default" r:id="rId8"/>
      <w:pgSz w:w="11906" w:h="16838"/>
      <w:pgMar w:top="1417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9D3" w:rsidRDefault="00CB29D3" w:rsidP="00306634">
      <w:pPr>
        <w:spacing w:after="0" w:line="240" w:lineRule="auto"/>
      </w:pPr>
      <w:r>
        <w:separator/>
      </w:r>
    </w:p>
  </w:endnote>
  <w:endnote w:type="continuationSeparator" w:id="0">
    <w:p w:rsidR="00CB29D3" w:rsidRDefault="00CB29D3" w:rsidP="0030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Adobe 仿宋 Std 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9D3" w:rsidRDefault="00CB29D3" w:rsidP="00306634">
      <w:pPr>
        <w:spacing w:after="0" w:line="240" w:lineRule="auto"/>
      </w:pPr>
      <w:r>
        <w:separator/>
      </w:r>
    </w:p>
  </w:footnote>
  <w:footnote w:type="continuationSeparator" w:id="0">
    <w:p w:rsidR="00CB29D3" w:rsidRDefault="00CB29D3" w:rsidP="00306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634" w:rsidRDefault="00ED6C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-167640</wp:posOffset>
          </wp:positionH>
          <wp:positionV relativeFrom="paragraph">
            <wp:posOffset>26670</wp:posOffset>
          </wp:positionV>
          <wp:extent cx="1714500" cy="542925"/>
          <wp:effectExtent l="19050" t="0" r="0" b="0"/>
          <wp:wrapThrough wrapText="bothSides">
            <wp:wrapPolygon edited="0">
              <wp:start x="-240" y="0"/>
              <wp:lineTo x="-240" y="21221"/>
              <wp:lineTo x="21600" y="21221"/>
              <wp:lineTo x="21600" y="0"/>
              <wp:lineTo x="-240" y="0"/>
            </wp:wrapPolygon>
          </wp:wrapThrough>
          <wp:docPr id="7" name="Immagine 2" descr="Trin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init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4642485</wp:posOffset>
          </wp:positionH>
          <wp:positionV relativeFrom="paragraph">
            <wp:posOffset>93345</wp:posOffset>
          </wp:positionV>
          <wp:extent cx="1409700" cy="409575"/>
          <wp:effectExtent l="19050" t="0" r="0" b="0"/>
          <wp:wrapThrough wrapText="bothSides">
            <wp:wrapPolygon edited="0">
              <wp:start x="-292" y="0"/>
              <wp:lineTo x="-292" y="21098"/>
              <wp:lineTo x="21600" y="21098"/>
              <wp:lineTo x="21600" y="0"/>
              <wp:lineTo x="-292" y="0"/>
            </wp:wrapPolygon>
          </wp:wrapThrough>
          <wp:docPr id="4" name="Immagine 4" descr="banner_PON_14_20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banner_PON_14_20_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2823210</wp:posOffset>
          </wp:positionH>
          <wp:positionV relativeFrom="paragraph">
            <wp:posOffset>217170</wp:posOffset>
          </wp:positionV>
          <wp:extent cx="304800" cy="285750"/>
          <wp:effectExtent l="19050" t="0" r="0" b="0"/>
          <wp:wrapThrough wrapText="bothSides">
            <wp:wrapPolygon edited="0">
              <wp:start x="-1350" y="0"/>
              <wp:lineTo x="-1350" y="20160"/>
              <wp:lineTo x="21600" y="20160"/>
              <wp:lineTo x="21600" y="0"/>
              <wp:lineTo x="-1350" y="0"/>
            </wp:wrapPolygon>
          </wp:wrapThrough>
          <wp:docPr id="6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ptab w:relativeTo="margin" w:alignment="center" w:leader="none"/>
    </w:r>
    <w:r w:rsidR="00306634">
      <w:ptab w:relativeTo="margin" w:alignment="right" w:leader="none"/>
    </w:r>
  </w:p>
  <w:p w:rsidR="00ED6CAE" w:rsidRDefault="00ED6CAE">
    <w:pPr>
      <w:pStyle w:val="Intestazione"/>
    </w:pPr>
  </w:p>
  <w:p w:rsidR="00ED6CAE" w:rsidRDefault="00ED6CAE">
    <w:pPr>
      <w:pStyle w:val="Intestazione"/>
    </w:pPr>
  </w:p>
  <w:p w:rsidR="00ED6CAE" w:rsidRDefault="00ED6CAE">
    <w:pPr>
      <w:pStyle w:val="Intestazione"/>
    </w:pPr>
  </w:p>
  <w:p w:rsidR="00ED6CAE" w:rsidRPr="00ED6CAE" w:rsidRDefault="00ED6CAE" w:rsidP="00ED6CAE">
    <w:pPr>
      <w:jc w:val="center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b/>
        <w:sz w:val="16"/>
        <w:szCs w:val="16"/>
      </w:rPr>
      <w:t>M</w:t>
    </w:r>
    <w:r w:rsidRPr="00ED6CAE">
      <w:rPr>
        <w:rFonts w:ascii="Tahoma" w:hAnsi="Tahoma" w:cs="Tahoma"/>
        <w:sz w:val="16"/>
        <w:szCs w:val="16"/>
      </w:rPr>
      <w:t>inistero dell’</w:t>
    </w:r>
    <w:r w:rsidRPr="00ED6CAE">
      <w:rPr>
        <w:rFonts w:ascii="Tahoma" w:hAnsi="Tahoma" w:cs="Tahoma"/>
        <w:b/>
        <w:sz w:val="16"/>
        <w:szCs w:val="16"/>
      </w:rPr>
      <w:t>I</w:t>
    </w:r>
    <w:r w:rsidRPr="00ED6CAE">
      <w:rPr>
        <w:rFonts w:ascii="Tahoma" w:hAnsi="Tahoma" w:cs="Tahoma"/>
        <w:sz w:val="16"/>
        <w:szCs w:val="16"/>
      </w:rPr>
      <w:t>struzione, dell’</w:t>
    </w:r>
    <w:r w:rsidRPr="00ED6CAE">
      <w:rPr>
        <w:rFonts w:ascii="Tahoma" w:hAnsi="Tahoma" w:cs="Tahoma"/>
        <w:b/>
        <w:sz w:val="16"/>
        <w:szCs w:val="16"/>
      </w:rPr>
      <w:t>U</w:t>
    </w:r>
    <w:r w:rsidRPr="00ED6CAE">
      <w:rPr>
        <w:rFonts w:ascii="Tahoma" w:hAnsi="Tahoma" w:cs="Tahoma"/>
        <w:sz w:val="16"/>
        <w:szCs w:val="16"/>
      </w:rPr>
      <w:t xml:space="preserve">niversità e della </w:t>
    </w:r>
    <w:r w:rsidRPr="00ED6CAE">
      <w:rPr>
        <w:rFonts w:ascii="Tahoma" w:hAnsi="Tahoma" w:cs="Tahoma"/>
        <w:b/>
        <w:sz w:val="16"/>
        <w:szCs w:val="16"/>
      </w:rPr>
      <w:t>R</w:t>
    </w:r>
    <w:r w:rsidRPr="00ED6CAE">
      <w:rPr>
        <w:rFonts w:ascii="Tahoma" w:hAnsi="Tahoma" w:cs="Tahoma"/>
        <w:sz w:val="16"/>
        <w:szCs w:val="16"/>
      </w:rPr>
      <w:t>icerca</w:t>
    </w:r>
  </w:p>
  <w:p w:rsidR="00ED6CAE" w:rsidRPr="00ED6CAE" w:rsidRDefault="00ED6CAE" w:rsidP="00ED6CAE">
    <w:pPr>
      <w:ind w:left="3540"/>
      <w:rPr>
        <w:rFonts w:ascii="Tahoma" w:hAnsi="Tahoma" w:cs="Tahoma"/>
        <w:i/>
        <w:sz w:val="16"/>
        <w:szCs w:val="16"/>
      </w:rPr>
    </w:pPr>
    <w:r w:rsidRPr="00ED6CAE">
      <w:rPr>
        <w:rFonts w:ascii="Tahoma" w:hAnsi="Tahoma" w:cs="Tahoma"/>
        <w:i/>
        <w:sz w:val="16"/>
        <w:szCs w:val="16"/>
      </w:rPr>
      <w:t>Ufficio Scolastico Regionale per il Lazio</w:t>
    </w:r>
  </w:p>
  <w:p w:rsidR="00ED6CAE" w:rsidRPr="00ED6CAE" w:rsidRDefault="00ED6CAE" w:rsidP="00ED6CAE">
    <w:pPr>
      <w:jc w:val="center"/>
      <w:rPr>
        <w:rFonts w:ascii="Tahoma" w:hAnsi="Tahoma" w:cs="Tahoma"/>
        <w:b/>
        <w:sz w:val="16"/>
        <w:szCs w:val="16"/>
      </w:rPr>
    </w:pPr>
    <w:r w:rsidRPr="00ED6CAE">
      <w:rPr>
        <w:rFonts w:ascii="Tahoma" w:hAnsi="Tahoma" w:cs="Tahoma"/>
        <w:b/>
        <w:sz w:val="16"/>
        <w:szCs w:val="16"/>
      </w:rPr>
      <w:t xml:space="preserve">Istituto comprensivo “via </w:t>
    </w:r>
    <w:proofErr w:type="spellStart"/>
    <w:r w:rsidRPr="00ED6CAE">
      <w:rPr>
        <w:rFonts w:ascii="Tahoma" w:hAnsi="Tahoma" w:cs="Tahoma"/>
        <w:b/>
        <w:sz w:val="16"/>
        <w:szCs w:val="16"/>
      </w:rPr>
      <w:t>Acquaroni</w:t>
    </w:r>
    <w:proofErr w:type="spellEnd"/>
    <w:r w:rsidRPr="00ED6CAE">
      <w:rPr>
        <w:rFonts w:ascii="Tahoma" w:hAnsi="Tahoma" w:cs="Tahoma"/>
        <w:b/>
        <w:sz w:val="16"/>
        <w:szCs w:val="16"/>
      </w:rPr>
      <w:t>”</w:t>
    </w:r>
  </w:p>
  <w:p w:rsidR="00ED6CAE" w:rsidRPr="00ED6CAE" w:rsidRDefault="00ED6CAE" w:rsidP="00ED6CAE">
    <w:pPr>
      <w:ind w:left="1416" w:firstLine="708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Via </w:t>
    </w:r>
    <w:proofErr w:type="spellStart"/>
    <w:r w:rsidRPr="00ED6CAE">
      <w:rPr>
        <w:rFonts w:ascii="Tahoma" w:hAnsi="Tahoma" w:cs="Tahoma"/>
        <w:sz w:val="16"/>
        <w:szCs w:val="16"/>
      </w:rPr>
      <w:t>Acquaroni</w:t>
    </w:r>
    <w:proofErr w:type="spellEnd"/>
    <w:r w:rsidRPr="00ED6CAE">
      <w:rPr>
        <w:rFonts w:ascii="Tahoma" w:hAnsi="Tahoma" w:cs="Tahoma"/>
        <w:sz w:val="16"/>
        <w:szCs w:val="16"/>
      </w:rPr>
      <w:t xml:space="preserve">, 53 00133 </w:t>
    </w:r>
    <w:proofErr w:type="gramStart"/>
    <w:r w:rsidRPr="00ED6CAE">
      <w:rPr>
        <w:rFonts w:ascii="Tahoma" w:hAnsi="Tahoma" w:cs="Tahoma"/>
        <w:sz w:val="16"/>
        <w:szCs w:val="16"/>
      </w:rPr>
      <w:t>ROMA  tel.</w:t>
    </w:r>
    <w:proofErr w:type="gramEnd"/>
    <w:r w:rsidRPr="00ED6CAE">
      <w:rPr>
        <w:rFonts w:ascii="Tahoma" w:hAnsi="Tahoma" w:cs="Tahoma"/>
        <w:sz w:val="16"/>
        <w:szCs w:val="16"/>
      </w:rPr>
      <w:t xml:space="preserve"> 062050607  fax 0620449294  </w:t>
    </w:r>
  </w:p>
  <w:p w:rsidR="00ED6CAE" w:rsidRPr="00ED6CAE" w:rsidRDefault="00ED6CAE" w:rsidP="00ED6CAE">
    <w:pPr>
      <w:jc w:val="center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Mail:  </w:t>
    </w:r>
    <w:hyperlink r:id="rId4" w:history="1">
      <w:r w:rsidRPr="00ED6CAE">
        <w:rPr>
          <w:rStyle w:val="Collegamentoipertestuale"/>
          <w:rFonts w:ascii="Tahoma" w:hAnsi="Tahoma" w:cs="Tahoma"/>
          <w:sz w:val="16"/>
          <w:szCs w:val="16"/>
        </w:rPr>
        <w:t>rmic8e700q@istruzione.it</w:t>
      </w:r>
    </w:hyperlink>
    <w:r w:rsidRPr="00ED6CAE">
      <w:rPr>
        <w:rFonts w:ascii="Tahoma" w:hAnsi="Tahoma" w:cs="Tahoma"/>
        <w:sz w:val="16"/>
        <w:szCs w:val="16"/>
      </w:rPr>
      <w:t xml:space="preserve">   </w:t>
    </w:r>
    <w:proofErr w:type="spellStart"/>
    <w:r w:rsidRPr="00ED6CAE">
      <w:rPr>
        <w:rFonts w:ascii="Tahoma" w:hAnsi="Tahoma" w:cs="Tahoma"/>
        <w:sz w:val="16"/>
        <w:szCs w:val="16"/>
      </w:rPr>
      <w:t>Pec</w:t>
    </w:r>
    <w:proofErr w:type="spellEnd"/>
    <w:r w:rsidRPr="00ED6CAE">
      <w:rPr>
        <w:rFonts w:ascii="Tahoma" w:hAnsi="Tahoma" w:cs="Tahoma"/>
        <w:sz w:val="16"/>
        <w:szCs w:val="16"/>
      </w:rPr>
      <w:t>: rmic8e700q@pec.istruzione.it</w:t>
    </w:r>
  </w:p>
  <w:p w:rsidR="00ED6CAE" w:rsidRPr="00ED6CAE" w:rsidRDefault="00ED6CAE" w:rsidP="00ED6CAE">
    <w:pPr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                                                          Codice Fiscale. 97713360580 – DIS. XVI</w:t>
    </w:r>
  </w:p>
  <w:p w:rsidR="00ED6CAE" w:rsidRPr="00ED6CAE" w:rsidRDefault="00ED6CAE" w:rsidP="00ED6CAE">
    <w:pPr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                                                Sito web http://www.istitutocomprensivoacquaroni.gov.it/</w:t>
    </w:r>
  </w:p>
  <w:p w:rsidR="00ED6CAE" w:rsidRDefault="00ED6C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72F"/>
    <w:multiLevelType w:val="multilevel"/>
    <w:tmpl w:val="C3808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0220E"/>
    <w:multiLevelType w:val="hybridMultilevel"/>
    <w:tmpl w:val="769A6426"/>
    <w:lvl w:ilvl="0" w:tplc="04100011">
      <w:start w:val="1"/>
      <w:numFmt w:val="decimal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8576B9"/>
    <w:multiLevelType w:val="multilevel"/>
    <w:tmpl w:val="F3AEF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8C3011"/>
    <w:multiLevelType w:val="hybridMultilevel"/>
    <w:tmpl w:val="63A29B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A09280">
      <w:numFmt w:val="bullet"/>
      <w:lvlText w:val="·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513E6"/>
    <w:multiLevelType w:val="multilevel"/>
    <w:tmpl w:val="17EAC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A64FF8"/>
    <w:multiLevelType w:val="multilevel"/>
    <w:tmpl w:val="5160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F056D5"/>
    <w:multiLevelType w:val="hybridMultilevel"/>
    <w:tmpl w:val="D4986F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5A0166"/>
    <w:multiLevelType w:val="multilevel"/>
    <w:tmpl w:val="9FCA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5D7248"/>
    <w:multiLevelType w:val="hybridMultilevel"/>
    <w:tmpl w:val="92E85432"/>
    <w:lvl w:ilvl="0" w:tplc="04100011">
      <w:start w:val="1"/>
      <w:numFmt w:val="decimal"/>
      <w:lvlText w:val="%1)"/>
      <w:lvlJc w:val="left"/>
      <w:pPr>
        <w:ind w:left="1440" w:hanging="360"/>
      </w:pPr>
    </w:lvl>
    <w:lvl w:ilvl="1" w:tplc="80B299A4">
      <w:start w:val="1"/>
      <w:numFmt w:val="decimal"/>
      <w:lvlText w:val="%2)"/>
      <w:lvlJc w:val="left"/>
      <w:pPr>
        <w:ind w:left="2487" w:hanging="360"/>
      </w:pPr>
      <w:rPr>
        <w:rFonts w:ascii="Tahoma" w:hAnsi="Tahoma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B747082"/>
    <w:multiLevelType w:val="multilevel"/>
    <w:tmpl w:val="F50A3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077470"/>
    <w:multiLevelType w:val="multilevel"/>
    <w:tmpl w:val="9248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DF14C0"/>
    <w:multiLevelType w:val="multilevel"/>
    <w:tmpl w:val="A1B8A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F96AE4"/>
    <w:multiLevelType w:val="multilevel"/>
    <w:tmpl w:val="E802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A81665"/>
    <w:multiLevelType w:val="multilevel"/>
    <w:tmpl w:val="C002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F0375F"/>
    <w:multiLevelType w:val="multilevel"/>
    <w:tmpl w:val="08C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2412AB"/>
    <w:multiLevelType w:val="multilevel"/>
    <w:tmpl w:val="CF0EC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007EB4"/>
    <w:multiLevelType w:val="multilevel"/>
    <w:tmpl w:val="4532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2"/>
  </w:num>
  <w:num w:numId="3">
    <w:abstractNumId w:val="16"/>
  </w:num>
  <w:num w:numId="4">
    <w:abstractNumId w:val="11"/>
  </w:num>
  <w:num w:numId="5">
    <w:abstractNumId w:val="4"/>
  </w:num>
  <w:num w:numId="6">
    <w:abstractNumId w:val="14"/>
  </w:num>
  <w:num w:numId="7">
    <w:abstractNumId w:val="2"/>
  </w:num>
  <w:num w:numId="8">
    <w:abstractNumId w:val="13"/>
  </w:num>
  <w:num w:numId="9">
    <w:abstractNumId w:val="9"/>
  </w:num>
  <w:num w:numId="10">
    <w:abstractNumId w:val="7"/>
  </w:num>
  <w:num w:numId="11">
    <w:abstractNumId w:val="10"/>
  </w:num>
  <w:num w:numId="12">
    <w:abstractNumId w:val="0"/>
    <w:lvlOverride w:ilvl="0">
      <w:lvl w:ilvl="0">
        <w:numFmt w:val="lowerLetter"/>
        <w:lvlText w:val="%1."/>
        <w:lvlJc w:val="left"/>
      </w:lvl>
    </w:lvlOverride>
  </w:num>
  <w:num w:numId="13">
    <w:abstractNumId w:val="5"/>
  </w:num>
  <w:num w:numId="14">
    <w:abstractNumId w:val="3"/>
  </w:num>
  <w:num w:numId="15">
    <w:abstractNumId w:val="6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538B"/>
    <w:rsid w:val="0000484E"/>
    <w:rsid w:val="00010C03"/>
    <w:rsid w:val="000B228B"/>
    <w:rsid w:val="0010504D"/>
    <w:rsid w:val="00285924"/>
    <w:rsid w:val="002E4941"/>
    <w:rsid w:val="002E79C0"/>
    <w:rsid w:val="00306634"/>
    <w:rsid w:val="003A4ACE"/>
    <w:rsid w:val="003B2BF7"/>
    <w:rsid w:val="003B2DA9"/>
    <w:rsid w:val="003D14BB"/>
    <w:rsid w:val="0042327C"/>
    <w:rsid w:val="0042659F"/>
    <w:rsid w:val="00485B77"/>
    <w:rsid w:val="004E538B"/>
    <w:rsid w:val="004F5091"/>
    <w:rsid w:val="00760803"/>
    <w:rsid w:val="00764076"/>
    <w:rsid w:val="007E002C"/>
    <w:rsid w:val="007F3DE8"/>
    <w:rsid w:val="00816DC2"/>
    <w:rsid w:val="00A10527"/>
    <w:rsid w:val="00A122A6"/>
    <w:rsid w:val="00A35524"/>
    <w:rsid w:val="00B25D37"/>
    <w:rsid w:val="00BF263F"/>
    <w:rsid w:val="00BF386E"/>
    <w:rsid w:val="00C037AC"/>
    <w:rsid w:val="00C70FD0"/>
    <w:rsid w:val="00C93995"/>
    <w:rsid w:val="00CB29D3"/>
    <w:rsid w:val="00D41ADF"/>
    <w:rsid w:val="00DB25E1"/>
    <w:rsid w:val="00EB5409"/>
    <w:rsid w:val="00ED6CAE"/>
    <w:rsid w:val="00F31BC0"/>
    <w:rsid w:val="00F77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E1332"/>
  <w15:docId w15:val="{BAA1A5FF-1E74-4F3A-813D-A069F244F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85B77"/>
  </w:style>
  <w:style w:type="paragraph" w:styleId="Titolo4">
    <w:name w:val="heading 4"/>
    <w:basedOn w:val="Normale"/>
    <w:link w:val="Titolo4Carattere"/>
    <w:uiPriority w:val="9"/>
    <w:qFormat/>
    <w:rsid w:val="004E538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4E538B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4E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E538B"/>
  </w:style>
  <w:style w:type="character" w:styleId="Collegamentoipertestuale">
    <w:name w:val="Hyperlink"/>
    <w:basedOn w:val="Carpredefinitoparagrafo"/>
    <w:uiPriority w:val="99"/>
    <w:semiHidden/>
    <w:rsid w:val="00BF386E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F386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0C0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0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06634"/>
  </w:style>
  <w:style w:type="paragraph" w:styleId="Pidipagina">
    <w:name w:val="footer"/>
    <w:basedOn w:val="Normale"/>
    <w:link w:val="PidipaginaCarattere"/>
    <w:uiPriority w:val="99"/>
    <w:semiHidden/>
    <w:unhideWhenUsed/>
    <w:rsid w:val="0030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06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8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189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7699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3133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372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9446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458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7226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50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18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011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31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47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51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550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2893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379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8187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1434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6500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7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47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hyperlink" Target="mailto:rmic8e700q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12191-D742-4971-A07C-7F90D8457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Marcucci</dc:creator>
  <cp:lastModifiedBy>Emanuele Marcucci</cp:lastModifiedBy>
  <cp:revision>3</cp:revision>
  <dcterms:created xsi:type="dcterms:W3CDTF">2018-11-16T09:30:00Z</dcterms:created>
  <dcterms:modified xsi:type="dcterms:W3CDTF">2018-11-18T21:34:00Z</dcterms:modified>
</cp:coreProperties>
</file>