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Pr="00ED6CAE" w:rsidRDefault="00BF386E" w:rsidP="00ED6CAE">
      <w:pPr>
        <w:rPr>
          <w:rFonts w:ascii="Tahoma" w:hAnsi="Tahoma" w:cs="Tahoma"/>
          <w:sz w:val="16"/>
          <w:szCs w:val="16"/>
        </w:rPr>
      </w:pPr>
    </w:p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Roma ___________________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1A5918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" filled="f" strokecolor="black [3213]" strokeweight="1pt">
            <v:path arrowok="t"/>
          </v:rect>
        </w:pict>
      </w:r>
    </w:p>
    <w:p w:rsidR="00BF386E" w:rsidRPr="000D33D9" w:rsidRDefault="00BF386E" w:rsidP="004E538B">
      <w:pPr>
        <w:spacing w:after="240" w:line="240" w:lineRule="auto"/>
        <w:rPr>
          <w:rFonts w:ascii="Tahoma" w:eastAsia="Times New Roman" w:hAnsi="Tahoma" w:cs="Tahoma"/>
          <w:b/>
          <w:sz w:val="28"/>
          <w:szCs w:val="28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</w:t>
      </w:r>
      <w:proofErr w:type="gramStart"/>
      <w:r w:rsidRPr="000D33D9">
        <w:rPr>
          <w:rFonts w:ascii="Tahoma" w:eastAsia="Times New Roman" w:hAnsi="Tahoma" w:cs="Tahoma"/>
          <w:b/>
          <w:sz w:val="28"/>
          <w:szCs w:val="28"/>
          <w:lang w:eastAsia="it-IT"/>
        </w:rPr>
        <w:t xml:space="preserve">P </w:t>
      </w:r>
      <w:r w:rsidR="00533956" w:rsidRPr="000D33D9">
        <w:rPr>
          <w:rFonts w:ascii="Tahoma" w:eastAsia="Times New Roman" w:hAnsi="Tahoma" w:cs="Tahoma"/>
          <w:b/>
          <w:sz w:val="28"/>
          <w:szCs w:val="28"/>
          <w:lang w:eastAsia="it-IT"/>
        </w:rPr>
        <w:t xml:space="preserve"> 11</w:t>
      </w:r>
      <w:proofErr w:type="gramEnd"/>
      <w:r w:rsidR="00533956" w:rsidRPr="000D33D9">
        <w:rPr>
          <w:rFonts w:ascii="Tahoma" w:eastAsia="Times New Roman" w:hAnsi="Tahoma" w:cs="Tahoma"/>
          <w:b/>
          <w:sz w:val="28"/>
          <w:szCs w:val="28"/>
          <w:lang w:eastAsia="it-IT"/>
        </w:rPr>
        <w:t xml:space="preserve">  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AD5BDF" w:rsidRDefault="00AD5BDF" w:rsidP="000D33D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AMBIENTE – SICUREZZA-SICUREZZA-SALUTE-SOLIDARIETA’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0D33D9" w:rsidRDefault="004E538B" w:rsidP="004E538B">
            <w:pPr>
              <w:spacing w:after="0" w:line="240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5BDF" w:rsidRPr="004E538B" w:rsidRDefault="00AD5BDF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D33D9">
              <w:rPr>
                <w:rFonts w:ascii="Tahoma" w:hAnsi="Tahoma" w:cs="Tahoma"/>
                <w:b/>
                <w:sz w:val="28"/>
                <w:szCs w:val="28"/>
              </w:rPr>
              <w:t>AMBITO LOGICO / MATEMATICO</w:t>
            </w:r>
          </w:p>
        </w:tc>
      </w:tr>
    </w:tbl>
    <w:p w:rsidR="00BF386E" w:rsidRDefault="00BF386E" w:rsidP="000D33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0D33D9" w:rsidRDefault="00AD5BDF" w:rsidP="00B25D37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proofErr w:type="gramStart"/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 xml:space="preserve">X  </w:t>
            </w:r>
            <w:r w:rsidR="00B25D37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Risultati</w:t>
            </w:r>
            <w:proofErr w:type="gramEnd"/>
            <w:r w:rsidR="00B25D37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 xml:space="preserve"> scolastici</w:t>
            </w:r>
            <w:r w:rsidR="00B25D37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 (priorità) “Migliorare il successo scolastico degli alunni abbattendo la dispersione scolastica”; (traguardo) “Ridurre il ritardo del percorso scolastico rispetto alla media provinciale”.</w:t>
            </w:r>
          </w:p>
          <w:p w:rsidR="00B25D37" w:rsidRPr="000D33D9" w:rsidRDefault="00B25D37" w:rsidP="00B25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  <w:p w:rsidR="004E538B" w:rsidRPr="000D33D9" w:rsidRDefault="00AD5BDF" w:rsidP="000D33D9">
            <w:pPr>
              <w:spacing w:after="0" w:line="240" w:lineRule="auto"/>
              <w:ind w:left="426" w:hanging="426"/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proofErr w:type="gramStart"/>
            <w:r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 </w:t>
            </w:r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Competenze</w:t>
            </w:r>
            <w:proofErr w:type="gramEnd"/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 xml:space="preserve"> chiave europee</w:t>
            </w:r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</w:t>
            </w:r>
            <w:r w:rsidR="00B25D37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(priorità</w:t>
            </w:r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) “Lavorare sulla verticalità, dall'Inf. alla </w:t>
            </w:r>
            <w:proofErr w:type="spellStart"/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Sec.di</w:t>
            </w:r>
            <w:proofErr w:type="spellEnd"/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  <w:r w:rsid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B25D37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la condivisione di regole di comportamento tra gli studenti”.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BF386E" w:rsidP="000D33D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Ins.te</w:t>
            </w:r>
            <w:proofErr w:type="spellEnd"/>
            <w:r w:rsidR="004E538B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. (docente responsabile/</w:t>
            </w:r>
            <w:proofErr w:type="spellStart"/>
            <w:r w:rsidR="004E538B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ref.del</w:t>
            </w:r>
            <w:proofErr w:type="spellEnd"/>
            <w:r w:rsidR="004E538B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progetto)</w:t>
            </w:r>
            <w:r w:rsidR="00AD5BDF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R. Paolini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BF386E" w:rsidP="000D33D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</w:t>
            </w: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ns.te</w:t>
            </w:r>
            <w:proofErr w:type="spellEnd"/>
            <w:r w:rsidR="00AD5BDF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Ledda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BF386E" w:rsidP="000D33D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="004E538B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.</w:t>
            </w:r>
            <w:r w:rsidR="00AD5BDF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Pirri</w:t>
            </w:r>
          </w:p>
        </w:tc>
      </w:tr>
      <w:tr w:rsidR="00AD5BD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5BDF" w:rsidRPr="000D33D9" w:rsidRDefault="00AD5BDF" w:rsidP="000D33D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In.te</w:t>
            </w:r>
            <w:proofErr w:type="spellEnd"/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De Paolis</w:t>
            </w:r>
          </w:p>
        </w:tc>
      </w:tr>
      <w:tr w:rsidR="00AD5BD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5BDF" w:rsidRPr="000D33D9" w:rsidRDefault="00AD5BDF" w:rsidP="000D33D9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Di Monaco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33D9" w:rsidRDefault="00AD5BDF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Con il Progetto Scientifico si intende favorire l’inclusione e la socializzazione di tutti gli studenti facendo particolare attenzione ai soggetti a rischio di dispersione scolastica.</w:t>
            </w:r>
          </w:p>
          <w:p w:rsidR="004E538B" w:rsidRPr="000D33D9" w:rsidRDefault="00AD5BDF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Per raggiungere tale obiettivo verranno attuati laboratori ed attività stimolanti per favorire un clima sereno e collaborativo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AD5BDF">
        <w:trPr>
          <w:trHeight w:val="598"/>
        </w:trPr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33D9" w:rsidRDefault="00AD5BDF" w:rsidP="000D33D9">
            <w:pPr>
              <w:pBdr>
                <w:bottom w:val="single" w:sz="12" w:space="30" w:color="auto"/>
              </w:pBdr>
              <w:spacing w:after="0" w:line="480" w:lineRule="auto"/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hAnsi="Tahoma" w:cs="Tahoma"/>
                <w:sz w:val="28"/>
                <w:szCs w:val="28"/>
              </w:rPr>
              <w:t>Educare alla correttezza e alla lealtà;</w:t>
            </w:r>
          </w:p>
          <w:p w:rsidR="00AD5BDF" w:rsidRPr="000D33D9" w:rsidRDefault="00AD5BDF" w:rsidP="000D33D9">
            <w:pPr>
              <w:pBdr>
                <w:bottom w:val="single" w:sz="12" w:space="30" w:color="auto"/>
              </w:pBdr>
              <w:spacing w:after="0" w:line="480" w:lineRule="auto"/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hAnsi="Tahoma" w:cs="Tahoma"/>
                <w:sz w:val="28"/>
                <w:szCs w:val="28"/>
              </w:rPr>
              <w:t>Educare alla cooperazione e alla solidarietà;</w:t>
            </w:r>
          </w:p>
          <w:p w:rsidR="00AD5BDF" w:rsidRPr="000D33D9" w:rsidRDefault="00AD5BDF" w:rsidP="000D33D9">
            <w:pPr>
              <w:pBdr>
                <w:bottom w:val="single" w:sz="12" w:space="30" w:color="auto"/>
              </w:pBdr>
              <w:spacing w:after="0" w:line="480" w:lineRule="auto"/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hAnsi="Tahoma" w:cs="Tahoma"/>
                <w:sz w:val="28"/>
                <w:szCs w:val="28"/>
              </w:rPr>
              <w:t>Educare ad una equilibrata sensibilità ecologica nel rispetto dell’ambiente;</w:t>
            </w:r>
          </w:p>
          <w:p w:rsidR="00AD5BDF" w:rsidRPr="000D33D9" w:rsidRDefault="00AD5BDF" w:rsidP="000D33D9">
            <w:pPr>
              <w:pBdr>
                <w:bottom w:val="single" w:sz="12" w:space="30" w:color="auto"/>
              </w:pBdr>
              <w:spacing w:after="0" w:line="480" w:lineRule="auto"/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hAnsi="Tahoma" w:cs="Tahoma"/>
                <w:sz w:val="28"/>
                <w:szCs w:val="28"/>
              </w:rPr>
              <w:t>Conoscere ed analizzare i principali problemi alimentari;</w:t>
            </w:r>
          </w:p>
          <w:p w:rsidR="004E538B" w:rsidRPr="000D33D9" w:rsidRDefault="00AD5BDF" w:rsidP="00AD5BDF">
            <w:pPr>
              <w:pBdr>
                <w:bottom w:val="single" w:sz="12" w:space="30" w:color="auto"/>
              </w:pBdr>
              <w:spacing w:line="480" w:lineRule="auto"/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hAnsi="Tahoma" w:cs="Tahoma"/>
                <w:sz w:val="28"/>
                <w:szCs w:val="28"/>
              </w:rPr>
              <w:t>Conoscere e comprendere le norme che permettono uno stile di vita salubre;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Pr="004E538B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533956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hAnsi="Tahoma" w:cs="Tahoma"/>
                <w:b/>
                <w:sz w:val="28"/>
                <w:szCs w:val="28"/>
              </w:rPr>
              <w:t>Curricolo Verticale</w:t>
            </w:r>
            <w:r w:rsidRPr="000D33D9">
              <w:rPr>
                <w:rFonts w:ascii="Tahoma" w:hAnsi="Tahoma" w:cs="Tahoma"/>
                <w:sz w:val="28"/>
                <w:szCs w:val="28"/>
              </w:rPr>
              <w:t xml:space="preserve">: per confrontarci con una proposta didattica articolata e in progressione; per sperimentare azioni e linee comuni accompagnate da contenuti, </w:t>
            </w:r>
            <w:proofErr w:type="gramStart"/>
            <w:r w:rsidRPr="000D33D9">
              <w:rPr>
                <w:rFonts w:ascii="Tahoma" w:hAnsi="Tahoma" w:cs="Tahoma"/>
                <w:sz w:val="28"/>
                <w:szCs w:val="28"/>
              </w:rPr>
              <w:t>linguaggi,metodologie</w:t>
            </w:r>
            <w:proofErr w:type="gramEnd"/>
            <w:r w:rsidRPr="000D33D9">
              <w:rPr>
                <w:rFonts w:ascii="Tahoma" w:hAnsi="Tahoma" w:cs="Tahoma"/>
                <w:sz w:val="28"/>
                <w:szCs w:val="28"/>
              </w:rPr>
              <w:t xml:space="preserve"> differenti a seconda dell'età dello studente. 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hAnsi="Tahoma" w:cs="Tahoma"/>
                <w:b/>
                <w:sz w:val="28"/>
                <w:szCs w:val="28"/>
              </w:rPr>
              <w:t>Didattica per Competenze</w:t>
            </w:r>
            <w:r w:rsidRPr="000D33D9">
              <w:rPr>
                <w:rFonts w:ascii="Tahoma" w:hAnsi="Tahoma" w:cs="Tahoma"/>
                <w:sz w:val="28"/>
                <w:szCs w:val="28"/>
              </w:rPr>
              <w:t>: per confrontarci con una didattica più interattiva e con “processi da attivare”, mettendo in gioco motivazioni, emozioni, socialità.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hAnsi="Tahoma" w:cs="Tahoma"/>
                <w:b/>
                <w:sz w:val="28"/>
                <w:szCs w:val="28"/>
              </w:rPr>
              <w:t>Inclusione:</w:t>
            </w:r>
            <w:r w:rsidRPr="000D33D9">
              <w:rPr>
                <w:rFonts w:ascii="Tahoma" w:hAnsi="Tahoma" w:cs="Tahoma"/>
                <w:sz w:val="28"/>
                <w:szCs w:val="28"/>
              </w:rPr>
              <w:t xml:space="preserve"> intesa come “sfida” educativa da vincere con pratiche cooperative e potenziamento di strategie di apprendimento.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BF386E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4E5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Intero </w:t>
            </w:r>
            <w:proofErr w:type="spellStart"/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a.s.</w:t>
            </w:r>
            <w:proofErr w:type="spellEnd"/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2018/2019</w:t>
            </w:r>
          </w:p>
          <w:p w:rsidR="00533956" w:rsidRPr="000D33D9" w:rsidRDefault="00533956" w:rsidP="00533956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Concentrando alcune attività in periodi calendarizzati</w:t>
            </w:r>
          </w:p>
        </w:tc>
      </w:tr>
    </w:tbl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9"/>
        <w:gridCol w:w="3402"/>
        <w:gridCol w:w="2551"/>
      </w:tblGrid>
      <w:tr w:rsidR="004E538B" w:rsidRPr="000D33D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0D33D9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Studenti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</w:t>
            </w:r>
            <w:r w:rsidR="004E538B" w:rsidRPr="000D33D9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0D33D9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0D33D9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Genitori</w:t>
            </w:r>
          </w:p>
        </w:tc>
      </w:tr>
    </w:tbl>
    <w:p w:rsidR="004E538B" w:rsidRPr="000D33D9" w:rsidRDefault="004E538B" w:rsidP="004E538B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533956" w:rsidRPr="004E538B" w:rsidTr="00F067AA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956" w:rsidRDefault="00533956" w:rsidP="00533956">
            <w:pPr>
              <w:spacing w:after="0" w:line="240" w:lineRule="auto"/>
              <w:jc w:val="center"/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533956" w:rsidRPr="000D33D9" w:rsidRDefault="00533956" w:rsidP="0053395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Attività trasversali di Istituto</w:t>
            </w:r>
          </w:p>
        </w:tc>
      </w:tr>
    </w:tbl>
    <w:p w:rsidR="00ED6CAE" w:rsidRDefault="004E538B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ED6CAE" w:rsidRDefault="00ED6CAE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ED6CAE" w:rsidRDefault="00ED6CAE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450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docenza (extra curriculari)</w:t>
            </w:r>
          </w:p>
          <w:p w:rsidR="004E538B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15 h a docente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progettazione</w:t>
            </w:r>
          </w:p>
          <w:p w:rsidR="00533956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10 h 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</w:t>
            </w:r>
            <w:r w:rsidR="004E538B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D33D9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Sì</w:t>
            </w:r>
            <w:r w:rsidR="00533956" w:rsidRPr="000D33D9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X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Attrezzi da giardino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Progetti interni ed esterni</w:t>
            </w:r>
          </w:p>
        </w:tc>
      </w:tr>
      <w:tr w:rsidR="00533956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4E538B" w:rsidRDefault="00533956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Terriccio/concime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>
            <w:pPr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Progetti interni ed esterni</w:t>
            </w:r>
          </w:p>
        </w:tc>
      </w:tr>
      <w:tr w:rsidR="00533956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4E538B" w:rsidRDefault="00533956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Piante di vario tipo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>
            <w:pPr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Progetti interni ed esterni</w:t>
            </w:r>
          </w:p>
        </w:tc>
      </w:tr>
      <w:tr w:rsidR="00533956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4E538B" w:rsidRDefault="00533956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Serra e Teli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>
            <w:pPr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Progetti interni ed esterni</w:t>
            </w:r>
          </w:p>
        </w:tc>
      </w:tr>
      <w:tr w:rsidR="00533956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4E538B" w:rsidRDefault="00533956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Utensili vari per cucina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33956" w:rsidRPr="000D33D9" w:rsidRDefault="00533956">
            <w:pPr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0D33D9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Laboratorio di cucina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3956" w:rsidRDefault="0053395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533956" w:rsidRDefault="0053395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533956" w:rsidRDefault="0053395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533956" w:rsidRDefault="00533956" w:rsidP="000D33D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bookmarkStart w:id="0" w:name="_GoBack"/>
      <w:bookmarkEnd w:id="0"/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3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6"/>
      </w:tblGrid>
      <w:tr w:rsidR="004E538B" w:rsidRPr="004E538B" w:rsidTr="000D33D9">
        <w:trPr>
          <w:trHeight w:val="915"/>
        </w:trPr>
        <w:tc>
          <w:tcPr>
            <w:tcW w:w="10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D33D9" w:rsidRPr="000D33D9" w:rsidRDefault="00533956" w:rsidP="00533956">
            <w:pPr>
              <w:pBdr>
                <w:bottom w:val="single" w:sz="12" w:space="30" w:color="auto"/>
              </w:pBdr>
              <w:tabs>
                <w:tab w:val="center" w:pos="4923"/>
              </w:tabs>
              <w:spacing w:line="480" w:lineRule="auto"/>
              <w:rPr>
                <w:rFonts w:ascii="Tahoma" w:hAnsi="Tahoma" w:cs="Tahoma"/>
                <w:sz w:val="28"/>
                <w:szCs w:val="28"/>
              </w:rPr>
            </w:pPr>
            <w:r w:rsidRPr="000D33D9">
              <w:rPr>
                <w:rFonts w:ascii="Tahoma" w:hAnsi="Tahoma" w:cs="Tahoma"/>
                <w:sz w:val="28"/>
                <w:szCs w:val="28"/>
              </w:rPr>
              <w:t>Partecipazione, impegno, componenti tecniche e espressività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533956" w:rsidP="00533956">
            <w:p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  <w:proofErr w:type="gramStart"/>
            <w:r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533956" w:rsidRDefault="00533956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r w:rsidR="00533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 </w:t>
            </w:r>
            <w:r w:rsidR="00533956" w:rsidRPr="005339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X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533956" w:rsidRDefault="004E538B" w:rsidP="00533956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 deve compilare una relazione finale/scheda di </w:t>
      </w:r>
      <w:proofErr w:type="spell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monitoraggioin</w:t>
      </w:r>
      <w:proofErr w:type="spell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spellStart"/>
      <w:r w:rsidR="005339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Ins.te</w:t>
      </w:r>
      <w:proofErr w:type="spellEnd"/>
      <w:r w:rsidR="0053395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Rita Paolini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533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1A591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r>
      <w:r w:rsidR="001A591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1" o:spid="_x0000_s1027" alt="https://docs.google.com/drawings/d/sB0qMwDfwOth5A9kCG8R3dg/image?w=679&amp;h=27&amp;rev=1&amp;ac=1&amp;parent=17meH3114ImLHAIWSnFNAt0xefNwT1iX4yAKkm2qKSCQ" style="width:509.25pt;height:20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non DOC., TUTORAGGIO, ecc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ED6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918" w:rsidRDefault="001A5918" w:rsidP="00306634">
      <w:pPr>
        <w:spacing w:after="0" w:line="240" w:lineRule="auto"/>
      </w:pPr>
      <w:r>
        <w:separator/>
      </w:r>
    </w:p>
  </w:endnote>
  <w:endnote w:type="continuationSeparator" w:id="0">
    <w:p w:rsidR="001A5918" w:rsidRDefault="001A5918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918" w:rsidRDefault="001A5918" w:rsidP="00306634">
      <w:pPr>
        <w:spacing w:after="0" w:line="240" w:lineRule="auto"/>
      </w:pPr>
      <w:r>
        <w:separator/>
      </w:r>
    </w:p>
  </w:footnote>
  <w:footnote w:type="continuationSeparator" w:id="0">
    <w:p w:rsidR="001A5918" w:rsidRDefault="001A5918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Pec: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3D1C27"/>
    <w:multiLevelType w:val="hybridMultilevel"/>
    <w:tmpl w:val="63A89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96118B"/>
    <w:multiLevelType w:val="hybridMultilevel"/>
    <w:tmpl w:val="83FCE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8"/>
  </w:num>
  <w:num w:numId="5">
    <w:abstractNumId w:val="3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5"/>
  </w:num>
  <w:num w:numId="11">
    <w:abstractNumId w:val="7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4"/>
  </w:num>
  <w:num w:numId="14">
    <w:abstractNumId w:val="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484E"/>
    <w:rsid w:val="00010C03"/>
    <w:rsid w:val="000B228B"/>
    <w:rsid w:val="000D33D9"/>
    <w:rsid w:val="0010504D"/>
    <w:rsid w:val="001A5918"/>
    <w:rsid w:val="002E4941"/>
    <w:rsid w:val="00306634"/>
    <w:rsid w:val="003B2DA9"/>
    <w:rsid w:val="003D14BB"/>
    <w:rsid w:val="00485B77"/>
    <w:rsid w:val="004E4CCB"/>
    <w:rsid w:val="004E538B"/>
    <w:rsid w:val="004F5091"/>
    <w:rsid w:val="00533956"/>
    <w:rsid w:val="00577FE9"/>
    <w:rsid w:val="00760803"/>
    <w:rsid w:val="00816DC2"/>
    <w:rsid w:val="00821A9F"/>
    <w:rsid w:val="0092339F"/>
    <w:rsid w:val="00A10527"/>
    <w:rsid w:val="00A122A6"/>
    <w:rsid w:val="00A35524"/>
    <w:rsid w:val="00A72252"/>
    <w:rsid w:val="00AD5BDF"/>
    <w:rsid w:val="00B25D37"/>
    <w:rsid w:val="00BB4D46"/>
    <w:rsid w:val="00BF013D"/>
    <w:rsid w:val="00BF263F"/>
    <w:rsid w:val="00BF386E"/>
    <w:rsid w:val="00C93995"/>
    <w:rsid w:val="00DB25E1"/>
    <w:rsid w:val="00ED4B1D"/>
    <w:rsid w:val="00ED6CAE"/>
    <w:rsid w:val="00F97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E4BBC"/>
  <w15:docId w15:val="{DEE7DE02-C235-4464-8C1F-88C5E281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55CCB-D133-4B43-9037-7EAE5DA27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2018-11-16T09:11:00Z</dcterms:created>
  <dcterms:modified xsi:type="dcterms:W3CDTF">2018-11-18T21:10:00Z</dcterms:modified>
</cp:coreProperties>
</file>